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E8E" w:rsidRDefault="00FD55A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Извещение о п</w:t>
      </w:r>
      <w:r w:rsidR="006455D1">
        <w:rPr>
          <w:rFonts w:ascii="Times New Roman" w:hAnsi="Times New Roman" w:cs="Times New Roman"/>
          <w:b/>
          <w:sz w:val="24"/>
          <w:szCs w:val="24"/>
        </w:rPr>
        <w:t>роведении открытого конкурса № 5</w:t>
      </w:r>
      <w:r>
        <w:rPr>
          <w:rFonts w:ascii="Times New Roman" w:hAnsi="Times New Roman" w:cs="Times New Roman"/>
          <w:b/>
          <w:sz w:val="24"/>
          <w:szCs w:val="24"/>
        </w:rPr>
        <w:t>/26 на предоставление на праве аренды нежилых помещений Микрокредитной компании «Фонд развития и поддержки малого,среднего бизнеса Приозерского муниципального района»</w:t>
      </w:r>
    </w:p>
    <w:p w:rsidR="00A00E8E" w:rsidRDefault="00FD55AA">
      <w:pPr>
        <w:pStyle w:val="a6"/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конкурса</w:t>
      </w:r>
      <w:r>
        <w:rPr>
          <w:rFonts w:ascii="Times New Roman" w:hAnsi="Times New Roman" w:cs="Times New Roman"/>
          <w:sz w:val="24"/>
          <w:szCs w:val="24"/>
        </w:rPr>
        <w:t>: открытый конкурс.</w:t>
      </w:r>
    </w:p>
    <w:p w:rsidR="00A00E8E" w:rsidRDefault="00FD55AA">
      <w:pPr>
        <w:pStyle w:val="a6"/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организатора конкурса</w:t>
      </w:r>
      <w:r>
        <w:rPr>
          <w:rFonts w:ascii="Times New Roman" w:hAnsi="Times New Roman" w:cs="Times New Roman"/>
          <w:sz w:val="24"/>
          <w:szCs w:val="24"/>
        </w:rPr>
        <w:t>: Микрокредитная компания «Фонд развития и поддержки малого,среднего бизнеса Приозерского муниципального района».</w:t>
      </w:r>
    </w:p>
    <w:p w:rsidR="00A00E8E" w:rsidRDefault="00FD55AA">
      <w:pPr>
        <w:pStyle w:val="a6"/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нахождения и почтовый адрес</w:t>
      </w:r>
      <w:r>
        <w:rPr>
          <w:rFonts w:ascii="Times New Roman" w:hAnsi="Times New Roman" w:cs="Times New Roman"/>
          <w:sz w:val="24"/>
          <w:szCs w:val="24"/>
        </w:rPr>
        <w:t xml:space="preserve">: 188760, Ленинградская область, г. Приозерск,                 ул. Ленина, д. 36, адрес электронной почты: </w:t>
      </w:r>
      <w:hyperlink r:id="rId7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priozersk-fond@yandex.ru</w:t>
        </w:r>
      </w:hyperlink>
      <w:r>
        <w:rPr>
          <w:rFonts w:ascii="Times New Roman" w:hAnsi="Times New Roman" w:cs="Times New Roman"/>
          <w:sz w:val="24"/>
          <w:szCs w:val="24"/>
        </w:rPr>
        <w:t>, номера контактных телефонов: 8 (81379) 31862, +79217786213.</w:t>
      </w:r>
    </w:p>
    <w:p w:rsidR="00A00E8E" w:rsidRDefault="00FD55AA">
      <w:pPr>
        <w:pStyle w:val="a6"/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расположения, описание и технические характеристики имущества</w:t>
      </w:r>
      <w:r>
        <w:rPr>
          <w:rFonts w:ascii="Times New Roman" w:hAnsi="Times New Roman" w:cs="Times New Roman"/>
          <w:sz w:val="24"/>
          <w:szCs w:val="24"/>
        </w:rPr>
        <w:t>: встроенные нежилые помещения, расположенное на первом этаже в здании по адресу: 188760, Ленинградская область, г. Приозерск, у</w:t>
      </w:r>
      <w:r w:rsidR="006455D1">
        <w:rPr>
          <w:rFonts w:ascii="Times New Roman" w:hAnsi="Times New Roman" w:cs="Times New Roman"/>
          <w:sz w:val="24"/>
          <w:szCs w:val="24"/>
        </w:rPr>
        <w:t>л. Ленина, д. 36: помещения № 60/1, общей площадью – 4,6</w:t>
      </w:r>
      <w:r>
        <w:rPr>
          <w:rFonts w:ascii="Times New Roman" w:hAnsi="Times New Roman" w:cs="Times New Roman"/>
          <w:sz w:val="24"/>
          <w:szCs w:val="24"/>
        </w:rPr>
        <w:t xml:space="preserve"> кв.м.</w:t>
      </w:r>
      <w:r w:rsidR="006455D1">
        <w:rPr>
          <w:rFonts w:ascii="Times New Roman" w:hAnsi="Times New Roman" w:cs="Times New Roman"/>
          <w:sz w:val="24"/>
          <w:szCs w:val="24"/>
        </w:rPr>
        <w:t xml:space="preserve">, помещения № 60/2, </w:t>
      </w:r>
      <w:r w:rsidR="006455D1">
        <w:rPr>
          <w:rFonts w:ascii="Times New Roman" w:hAnsi="Times New Roman" w:cs="Times New Roman"/>
          <w:sz w:val="24"/>
          <w:szCs w:val="24"/>
        </w:rPr>
        <w:t>общей площадью – 4,6 кв.м.</w:t>
      </w:r>
      <w:r w:rsidR="006455D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Расположение помещений: надземная встроенно-пристроенная часть. Конструктивный тип здания: кирпичный. Физическое состояние помещений: удовлетворительное.</w:t>
      </w:r>
    </w:p>
    <w:p w:rsidR="00A00E8E" w:rsidRDefault="00FD55AA">
      <w:pPr>
        <w:pStyle w:val="a6"/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Форма собственности</w:t>
      </w:r>
      <w:r>
        <w:rPr>
          <w:rFonts w:ascii="Times New Roman" w:hAnsi="Times New Roman" w:cs="Times New Roman"/>
          <w:sz w:val="24"/>
          <w:szCs w:val="24"/>
        </w:rPr>
        <w:t xml:space="preserve"> – муниципальная. </w:t>
      </w:r>
    </w:p>
    <w:p w:rsidR="00A00E8E" w:rsidRDefault="00FD55AA">
      <w:pPr>
        <w:pStyle w:val="a6"/>
        <w:widowControl w:val="0"/>
        <w:tabs>
          <w:tab w:val="left" w:pos="4520"/>
        </w:tabs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 Е Р Е Ч Е Н Ь</w:t>
      </w:r>
    </w:p>
    <w:p w:rsidR="00A00E8E" w:rsidRDefault="00FD55AA">
      <w:pPr>
        <w:tabs>
          <w:tab w:val="left" w:pos="4520"/>
        </w:tabs>
        <w:spacing w:line="240" w:lineRule="auto"/>
        <w:ind w:left="72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помещений, предоставляемых для сдачи в аренду субъектам малого и среднего </w:t>
      </w:r>
    </w:p>
    <w:p w:rsidR="00A00E8E" w:rsidRDefault="00FD55AA">
      <w:pPr>
        <w:tabs>
          <w:tab w:val="left" w:pos="4520"/>
        </w:tabs>
        <w:spacing w:line="240" w:lineRule="auto"/>
        <w:ind w:left="72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предпринимательства в бизнес-инкубаторе</w:t>
      </w:r>
    </w:p>
    <w:tbl>
      <w:tblPr>
        <w:tblW w:w="1009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2127"/>
        <w:gridCol w:w="1701"/>
        <w:gridCol w:w="4848"/>
      </w:tblGrid>
      <w:tr w:rsidR="00A00E8E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8E" w:rsidRDefault="00FD55A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A00E8E" w:rsidRDefault="00FD55A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лота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8E" w:rsidRDefault="00FD55A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A00E8E" w:rsidRDefault="00FD55A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нежилого помещения</w:t>
            </w:r>
          </w:p>
          <w:p w:rsidR="00A00E8E" w:rsidRDefault="00FD55A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плану 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8E" w:rsidRDefault="00FD55A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A00E8E" w:rsidRDefault="00FD55A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(кв. м)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8E" w:rsidRDefault="00FD55AA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писание и технические характеристики имущества</w:t>
            </w:r>
          </w:p>
          <w:p w:rsidR="00A00E8E" w:rsidRDefault="00A00E8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00E8E">
        <w:trPr>
          <w:tblHeader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8E" w:rsidRDefault="00FD55A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8E" w:rsidRDefault="00FD55A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8E" w:rsidRDefault="00FD55A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8E" w:rsidRDefault="00FD55A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A00E8E">
        <w:tc>
          <w:tcPr>
            <w:tcW w:w="100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8E" w:rsidRDefault="00FD55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1 этаж (встроенные нежил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ые помещения)</w:t>
            </w:r>
          </w:p>
        </w:tc>
      </w:tr>
      <w:tr w:rsidR="00A00E8E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8E" w:rsidRDefault="00FD55A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8E" w:rsidRDefault="006455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E8E" w:rsidRDefault="006455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4,6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8E" w:rsidRDefault="00FD55A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электроснабжение, водоснабжение и водоотведение</w:t>
            </w:r>
          </w:p>
        </w:tc>
      </w:tr>
      <w:tr w:rsidR="006455D1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5D1" w:rsidRDefault="006455D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5D1" w:rsidRDefault="006455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60/2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5D1" w:rsidRDefault="006455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4,6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D1" w:rsidRDefault="006455D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электроснабжение, водоснабжение и водоотведение</w:t>
            </w:r>
          </w:p>
        </w:tc>
      </w:tr>
    </w:tbl>
    <w:p w:rsidR="00A00E8E" w:rsidRDefault="00FD55AA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Целевое назначение муниципального имущества, права на которые передаются по договору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предоставление имущества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Микрокредитной компании «Фонд развития </w:t>
      </w:r>
      <w:r>
        <w:rPr>
          <w:rFonts w:ascii="Times New Roman" w:eastAsia="Calibri" w:hAnsi="Times New Roman" w:cs="Times New Roman"/>
          <w:sz w:val="24"/>
          <w:szCs w:val="24"/>
        </w:rPr>
        <w:t>и поддержки малого,среднего бизнеса Приозерского муниципального района» в пользование на долгосрочной основе субъектам малого и среднего предпринимательства.</w:t>
      </w:r>
    </w:p>
    <w:p w:rsidR="00A00E8E" w:rsidRDefault="00FD55AA">
      <w:pPr>
        <w:pStyle w:val="a6"/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Цена договора (цена лота) за площадь муниципального имущества, права на которое передаются по договору, в размере ежемесячного платежа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(без учета коммунальных, эксплуатационных и административно-хозяйственных расходов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за право владения и пользования указанным имуществом (устанавливается в соответствии с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Федеральным законом от 29.07.1998 № 135-ФЗ «Об оценочной деятельности в Российской Федерации»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): </w:t>
      </w:r>
    </w:p>
    <w:p w:rsidR="00A00E8E" w:rsidRDefault="00A00E8E">
      <w:pPr>
        <w:pStyle w:val="a6"/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160" w:vertAnchor="text" w:tblpX="279" w:tblpY="1"/>
        <w:tblOverlap w:val="never"/>
        <w:tblW w:w="10200" w:type="dxa"/>
        <w:tblLayout w:type="fixed"/>
        <w:tblLook w:val="04A0" w:firstRow="1" w:lastRow="0" w:firstColumn="1" w:lastColumn="0" w:noHBand="0" w:noVBand="1"/>
      </w:tblPr>
      <w:tblGrid>
        <w:gridCol w:w="708"/>
        <w:gridCol w:w="961"/>
        <w:gridCol w:w="1275"/>
        <w:gridCol w:w="2125"/>
        <w:gridCol w:w="2125"/>
        <w:gridCol w:w="3006"/>
      </w:tblGrid>
      <w:tr w:rsidR="00A00E8E">
        <w:trPr>
          <w:trHeight w:val="1028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00E8E" w:rsidRDefault="00FD55AA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 лота</w:t>
            </w:r>
          </w:p>
        </w:tc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00E8E" w:rsidRDefault="00FD55AA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</w:p>
          <w:p w:rsidR="00A00E8E" w:rsidRDefault="00FD55A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нежилого помещения</w:t>
            </w:r>
          </w:p>
          <w:p w:rsidR="00A00E8E" w:rsidRDefault="00FD55A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плану здания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00E8E" w:rsidRDefault="00FD55AA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Площадь (кв.м.)</w:t>
            </w:r>
          </w:p>
        </w:tc>
        <w:tc>
          <w:tcPr>
            <w:tcW w:w="72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8E" w:rsidRDefault="00A00E8E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00E8E" w:rsidRDefault="00FD55AA">
            <w:pPr>
              <w:suppressAutoHyphens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Ежемесячная арендная плата (руб.)</w:t>
            </w:r>
          </w:p>
        </w:tc>
      </w:tr>
      <w:tr w:rsidR="00A00E8E">
        <w:trPr>
          <w:trHeight w:val="1691"/>
        </w:trPr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00E8E" w:rsidRDefault="00A00E8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00E8E" w:rsidRDefault="00A00E8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00E8E" w:rsidRDefault="00A00E8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00E8E" w:rsidRDefault="00FD55AA">
            <w:pPr>
              <w:suppressAutoHyphens/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1-ый год аренды:40%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тоговой рыночной стоимости нежилого помещения, передаваемого в аренду, без учета коммунальных, эксплуатационных и административно-хозяйственных расходов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00E8E" w:rsidRDefault="00FD55AA">
            <w:pPr>
              <w:suppressAutoHyphens/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2-ой год аренды:70%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итоговой рыночной стоимости нежилого помещения, передаваемого в аренду, без учета коммунальных, эксплуатационных и административно-хозяйственных расходов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0E8E" w:rsidRDefault="00FD55AA">
            <w:pPr>
              <w:suppressAutoHyphens/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3-ий год аренды:100%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итоговой рыночной стоимости нежилого помещения, передаваемого в аренду, без учета коммунальных, эксплуатационных и административно-хозяйственных расходов</w:t>
            </w:r>
          </w:p>
        </w:tc>
      </w:tr>
      <w:tr w:rsidR="00A00E8E">
        <w:trPr>
          <w:trHeight w:val="2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00E8E" w:rsidRDefault="00FD55AA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00E8E" w:rsidRDefault="006455D1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60/1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00E8E" w:rsidRDefault="006455D1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4,6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00E8E" w:rsidRDefault="006455D1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1527,2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00E8E" w:rsidRDefault="006455D1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2672,6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E8E" w:rsidRDefault="006455D1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3818</w:t>
            </w:r>
          </w:p>
        </w:tc>
      </w:tr>
      <w:tr w:rsidR="006455D1">
        <w:trPr>
          <w:trHeight w:val="2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55D1" w:rsidRDefault="006455D1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55D1" w:rsidRDefault="006455D1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60/2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55D1" w:rsidRDefault="006455D1">
            <w:pPr>
              <w:suppressAutoHyphens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4,6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55D1" w:rsidRDefault="006455D1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1527,2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55D1" w:rsidRDefault="006455D1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2672,6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55D1" w:rsidRDefault="006455D1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3818</w:t>
            </w:r>
          </w:p>
        </w:tc>
      </w:tr>
    </w:tbl>
    <w:p w:rsidR="00A00E8E" w:rsidRDefault="00FD55AA">
      <w:pPr>
        <w:spacing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Субъекты малого и среднего предпринимательства</w:t>
      </w:r>
      <w:r w:rsidR="00CD3CB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признанные победителями конкурсного отбора, которые не являются начинающими, ведущие свою деятельность более 3-х (трех) лет, уплачивают по договору 100% от установленного размера платы.</w:t>
      </w:r>
    </w:p>
    <w:p w:rsidR="00A00E8E" w:rsidRDefault="00FD55AA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Общий срок пользования нежилым помещением</w:t>
      </w:r>
      <w:r w:rsidR="00CD3C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предоставленным на льготных условиях не должен превышать 3 (три года)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 заключается на срок до одного года с возможностью пролонгации договора на срок до года не более двух раз.</w:t>
      </w:r>
    </w:p>
    <w:p w:rsidR="00A00E8E" w:rsidRDefault="00FD55AA">
      <w:pPr>
        <w:numPr>
          <w:ilvl w:val="0"/>
          <w:numId w:val="1"/>
        </w:numPr>
        <w:spacing w:after="0" w:line="240" w:lineRule="auto"/>
        <w:ind w:left="714" w:hanging="35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Конкурсная документация</w:t>
      </w:r>
      <w:r>
        <w:rPr>
          <w:rFonts w:ascii="Times New Roman" w:hAnsi="Times New Roman" w:cs="Times New Roman"/>
          <w:sz w:val="24"/>
          <w:szCs w:val="24"/>
        </w:rPr>
        <w:t>: предоставляется всем участникам о</w:t>
      </w:r>
      <w:r w:rsidR="006455D1">
        <w:rPr>
          <w:rFonts w:ascii="Times New Roman" w:hAnsi="Times New Roman" w:cs="Times New Roman"/>
          <w:sz w:val="24"/>
          <w:szCs w:val="24"/>
        </w:rPr>
        <w:t>ткрытого конкурса бесплатно с 02.10.2026 по 02.11</w:t>
      </w:r>
      <w:r>
        <w:rPr>
          <w:rFonts w:ascii="Times New Roman" w:hAnsi="Times New Roman" w:cs="Times New Roman"/>
          <w:sz w:val="24"/>
          <w:szCs w:val="24"/>
        </w:rPr>
        <w:t xml:space="preserve">.2026 включительно. После размещения на сайтах </w:t>
      </w:r>
      <w:hyperlink r:id="rId8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https://biznesfond.ru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https://priozersk.813.ru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извещения о проведении конкурса Микрокредитная компания «Фонд развития и поддержки малого,среднего бизнеса Приозерского муниципального района», на основании заявления заинтересованного/уполномоченного лица, поданного в письменной форме, в течении двух рабочих дней с даты получения соответствующего заявления, предоставляет такому лицу конкурсную документацию в письменной форме или форме электронного документа без взимания платы. Также, Конкурсная документация в свободном доступе размещена на сайтах: </w:t>
      </w:r>
      <w:hyperlink r:id="rId10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https://biznesfond.ru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https://priozersk.813.ru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A00E8E" w:rsidRDefault="00FD55AA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Подача заявок на участие в конкурсе на бумажном носителе или в электронном виде:</w:t>
      </w:r>
    </w:p>
    <w:p w:rsidR="00A00E8E" w:rsidRDefault="00FD55AA">
      <w:pPr>
        <w:pStyle w:val="a6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предоставления заявки на бумажном носителе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Ленинградская область,                                 г. Приозерск, улица Ленина, д.36, МКК «Фонд развития бизнеса» -</w:t>
      </w:r>
      <w:r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рабочие дни с 09 час. 00 мин. до 13 час. 00 мин., с 14 час. 00 мин. до 17 час. 45. (по пятницам: с 09 час. 00 мин до 13. час. 00 мин., с 14 час. 0</w:t>
      </w:r>
      <w:r w:rsidR="006455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мин. до 16 час. 30 мин.), с 02 октября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2026 г.</w:t>
      </w:r>
    </w:p>
    <w:p w:rsidR="00A00E8E" w:rsidRDefault="00FD55AA">
      <w:pPr>
        <w:pStyle w:val="a6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Подача заявок в электронном виде: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осуществляется через ЦП МСП.РФ (официальный сайт государственной платформы </w:t>
      </w:r>
      <w:r w:rsidR="006455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поддержки предпринимателей) с 02 октября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г.</w:t>
      </w:r>
    </w:p>
    <w:p w:rsidR="00A00E8E" w:rsidRDefault="00FD55AA">
      <w:pPr>
        <w:pStyle w:val="a6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Срок подачи заявок на участие в конкурсе: </w:t>
      </w:r>
      <w:r>
        <w:rPr>
          <w:rFonts w:ascii="Times New Roman" w:hAnsi="Times New Roman" w:cs="Times New Roman"/>
          <w:sz w:val="24"/>
          <w:szCs w:val="24"/>
        </w:rPr>
        <w:t>тридцать дней до дня окончания подачи заявок на участие в конкурсе.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 этом датой начала срока подачи заявок на участие в конкурсе является день, следующий за днем размещения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официальных сайтах организатора Конкурса (МКК «Фонд развития бизнеса») и</w:t>
      </w:r>
      <w:r>
        <w:rPr>
          <w:rFonts w:ascii="Times New Roman" w:hAnsi="Times New Roman" w:cs="Times New Roman"/>
          <w:sz w:val="24"/>
          <w:szCs w:val="24"/>
        </w:rPr>
        <w:t xml:space="preserve"> публикации в газете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«Красная звезда» извещения о проведении конкурса.</w:t>
      </w:r>
    </w:p>
    <w:p w:rsidR="00A00E8E" w:rsidRDefault="00FD55AA">
      <w:pPr>
        <w:pStyle w:val="a6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Начало и окончание срока подачи заявок на участие в конкурсе:</w:t>
      </w:r>
    </w:p>
    <w:p w:rsidR="00A00E8E" w:rsidRDefault="006455D1">
      <w:pPr>
        <w:pStyle w:val="a6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начала подачи заявок с: «02» октября</w:t>
      </w:r>
      <w:r w:rsidR="00FD5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г., время окончания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дачи заявок: «23» ч. 59 мин. «02» ноября</w:t>
      </w:r>
      <w:r w:rsidR="00FD5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года.</w:t>
      </w:r>
    </w:p>
    <w:p w:rsidR="00A00E8E" w:rsidRDefault="00FD55AA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рассмотрения заявок</w:t>
      </w:r>
      <w:r>
        <w:rPr>
          <w:rFonts w:ascii="Times New Roman" w:hAnsi="Times New Roman" w:cs="Times New Roman"/>
          <w:sz w:val="24"/>
          <w:szCs w:val="24"/>
        </w:rPr>
        <w:t>: 188760, Ленинградская область, г. Приозерск, ул. Ленин</w:t>
      </w:r>
      <w:r w:rsidR="002C1A38">
        <w:rPr>
          <w:rFonts w:ascii="Times New Roman" w:hAnsi="Times New Roman" w:cs="Times New Roman"/>
          <w:sz w:val="24"/>
          <w:szCs w:val="24"/>
        </w:rPr>
        <w:t>а, д. 36, в 12 часов 00 минут 05.11</w:t>
      </w:r>
      <w:r>
        <w:rPr>
          <w:rFonts w:ascii="Times New Roman" w:hAnsi="Times New Roman" w:cs="Times New Roman"/>
          <w:sz w:val="24"/>
          <w:szCs w:val="24"/>
        </w:rPr>
        <w:t>.2026 в офисе МКК «Фонд развития бизнеса».</w:t>
      </w:r>
    </w:p>
    <w:p w:rsidR="00A00E8E" w:rsidRDefault="00FD55AA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Микрокредитная компания «Фонд развития и поддержки малого,среднего бизнеса Приозерского муниципального района», как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организатор конкурса вправе отказаться от проведения конкурса. Извещение об отказе от проведения конкурса размещается на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официальных сайтах не позднее чем за пять дней до даты окончания срока подачи заявок на участие в конкурсе.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0E8E" w:rsidRDefault="00FD55AA">
      <w:pPr>
        <w:pStyle w:val="a6"/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обязан подписать договор аренды по соответствующему лоту, не ранее десяти и не позднее двадцати дней со дня размещения на официальных сайтах </w:t>
      </w:r>
      <w:hyperlink r:id="rId12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https://biznesfond.ru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https://priozersk.813.ru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организатора конкурса протокола рассмотрения заявок. </w:t>
      </w:r>
    </w:p>
    <w:p w:rsidR="00A00E8E" w:rsidRDefault="00FD55AA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Участниками конкурса являются</w:t>
      </w:r>
      <w:r>
        <w:rPr>
          <w:rFonts w:ascii="Times New Roman" w:hAnsi="Times New Roman" w:cs="Times New Roman"/>
          <w:sz w:val="24"/>
          <w:szCs w:val="24"/>
        </w:rPr>
        <w:t>: субъекты малого и среднего предпринимательства, (или) физические лица, желающие создать свой бизнес и на момент заключения договора аренды, имеющие статус субъекта малого и среднего предпринимательства.</w:t>
      </w:r>
    </w:p>
    <w:p w:rsidR="00A00E8E" w:rsidRDefault="00A00E8E">
      <w:pPr>
        <w:rPr>
          <w:sz w:val="24"/>
          <w:szCs w:val="24"/>
        </w:rPr>
      </w:pPr>
    </w:p>
    <w:sectPr w:rsidR="00A00E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E8E" w:rsidRDefault="00FD55AA">
      <w:pPr>
        <w:spacing w:line="240" w:lineRule="auto"/>
      </w:pPr>
      <w:r>
        <w:separator/>
      </w:r>
    </w:p>
  </w:endnote>
  <w:endnote w:type="continuationSeparator" w:id="0">
    <w:p w:rsidR="00A00E8E" w:rsidRDefault="00FD55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等线 Light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E8E" w:rsidRDefault="00FD55AA">
      <w:pPr>
        <w:spacing w:after="0"/>
      </w:pPr>
      <w:r>
        <w:separator/>
      </w:r>
    </w:p>
  </w:footnote>
  <w:footnote w:type="continuationSeparator" w:id="0">
    <w:p w:rsidR="00A00E8E" w:rsidRDefault="00FD55A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022869"/>
    <w:multiLevelType w:val="multilevel"/>
    <w:tmpl w:val="3D022869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563"/>
    <w:rsid w:val="00043E7E"/>
    <w:rsid w:val="00052CC7"/>
    <w:rsid w:val="000C5A84"/>
    <w:rsid w:val="00130563"/>
    <w:rsid w:val="00141980"/>
    <w:rsid w:val="00166BFF"/>
    <w:rsid w:val="0019514D"/>
    <w:rsid w:val="001F3B07"/>
    <w:rsid w:val="00255968"/>
    <w:rsid w:val="002C1A38"/>
    <w:rsid w:val="0032237D"/>
    <w:rsid w:val="00472025"/>
    <w:rsid w:val="004C3D4A"/>
    <w:rsid w:val="004E30B9"/>
    <w:rsid w:val="00584147"/>
    <w:rsid w:val="00633F0F"/>
    <w:rsid w:val="006455D1"/>
    <w:rsid w:val="00785F61"/>
    <w:rsid w:val="00797707"/>
    <w:rsid w:val="008619D4"/>
    <w:rsid w:val="00A00E8E"/>
    <w:rsid w:val="00B0319F"/>
    <w:rsid w:val="00B71688"/>
    <w:rsid w:val="00CD3CB9"/>
    <w:rsid w:val="00D814B1"/>
    <w:rsid w:val="00DA6926"/>
    <w:rsid w:val="00E4063E"/>
    <w:rsid w:val="00E611E8"/>
    <w:rsid w:val="00ED6557"/>
    <w:rsid w:val="00F1395C"/>
    <w:rsid w:val="00F8574A"/>
    <w:rsid w:val="00FD55AA"/>
    <w:rsid w:val="52F5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DFF9C8A-7129-46F5-A077-29283F9C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znesfond.ru" TargetMode="External"/><Relationship Id="rId13" Type="http://schemas.openxmlformats.org/officeDocument/2006/relationships/hyperlink" Target="https://priozersk.813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ozersk-fond@yandex.ru" TargetMode="External"/><Relationship Id="rId12" Type="http://schemas.openxmlformats.org/officeDocument/2006/relationships/hyperlink" Target="https://biznesfon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iozersk.813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biznesfon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iozersk.813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3</Pages>
  <Words>815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Аристова</dc:creator>
  <cp:lastModifiedBy>123</cp:lastModifiedBy>
  <cp:revision>18</cp:revision>
  <cp:lastPrinted>2024-05-29T07:15:00Z</cp:lastPrinted>
  <dcterms:created xsi:type="dcterms:W3CDTF">2024-05-29T06:54:00Z</dcterms:created>
  <dcterms:modified xsi:type="dcterms:W3CDTF">2026-09-28T09:05:00Z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eyJoZGlkIjoiZGVkODE1ZmM0OGE4NGIzNjkzMzU1NDkwYjcwMzA5N2UifQ==</vt:lpwstr>
  </property>
  <property fmtid="{D5CDD505-2E9C-101B-9397-08002B2CF9AE}" pid="3" name="KSOProductBuildVer">
    <vt:lpwstr>1049-12.1.0.28032</vt:lpwstr>
  </property>
  <property fmtid="{D5CDD505-2E9C-101B-9397-08002B2CF9AE}" pid="4" name="ICV">
    <vt:lpwstr>70366A21CA484855A5084CD15D3A29A8_12</vt:lpwstr>
  </property>
</Properties>
</file>