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22C19">
        <w:rPr>
          <w:rFonts w:ascii="Times New Roman" w:eastAsia="Times New Roman" w:hAnsi="Times New Roman" w:cs="Times New Roman"/>
          <w:sz w:val="24"/>
          <w:szCs w:val="24"/>
        </w:rPr>
        <w:t xml:space="preserve">Приложение 1 </w:t>
      </w:r>
      <w:r w:rsidRPr="00622C19">
        <w:rPr>
          <w:rFonts w:ascii="Times New Roman" w:eastAsia="Times New Roman" w:hAnsi="Times New Roman" w:cs="Times New Roman"/>
          <w:sz w:val="24"/>
          <w:szCs w:val="24"/>
        </w:rPr>
        <w:br/>
        <w:t>к Порядку…</w:t>
      </w:r>
    </w:p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C19">
        <w:rPr>
          <w:rFonts w:ascii="Times New Roman" w:eastAsia="Times New Roman" w:hAnsi="Times New Roman" w:cs="Times New Roman"/>
          <w:sz w:val="24"/>
          <w:szCs w:val="24"/>
        </w:rPr>
        <w:t>(Форма)</w:t>
      </w:r>
    </w:p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69" w:type="dxa"/>
        <w:tblInd w:w="-62" w:type="dxa"/>
        <w:tblLayout w:type="fixed"/>
        <w:tblLook w:val="0000" w:firstRow="0" w:lastRow="0" w:firstColumn="0" w:lastColumn="0" w:noHBand="0" w:noVBand="0"/>
      </w:tblPr>
      <w:tblGrid>
        <w:gridCol w:w="2098"/>
        <w:gridCol w:w="1415"/>
        <w:gridCol w:w="567"/>
        <w:gridCol w:w="4989"/>
      </w:tblGrid>
      <w:tr w:rsidR="0022707C" w:rsidRPr="00622C19" w:rsidTr="0022707C">
        <w:tc>
          <w:tcPr>
            <w:tcW w:w="3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Председателю конкурсной комиссии</w:t>
            </w:r>
          </w:p>
        </w:tc>
      </w:tr>
      <w:tr w:rsidR="0022707C" w:rsidRPr="00622C19" w:rsidTr="0022707C">
        <w:tc>
          <w:tcPr>
            <w:tcW w:w="3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3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22707C" w:rsidRPr="00622C19" w:rsidTr="0022707C">
        <w:tc>
          <w:tcPr>
            <w:tcW w:w="3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индивидуального предпринимателя</w:t>
            </w:r>
          </w:p>
        </w:tc>
      </w:tr>
      <w:tr w:rsidR="0022707C" w:rsidRPr="00622C19" w:rsidTr="0022707C">
        <w:tc>
          <w:tcPr>
            <w:tcW w:w="3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(организация, индивидуальный предприниматель)</w:t>
            </w:r>
          </w:p>
        </w:tc>
      </w:tr>
      <w:tr w:rsidR="0022707C" w:rsidRPr="00622C19" w:rsidTr="0022707C">
        <w:tc>
          <w:tcPr>
            <w:tcW w:w="3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3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22707C" w:rsidRPr="00622C19" w:rsidTr="0022707C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2s8eyo1" w:colFirst="0" w:colLast="0"/>
            <w:bookmarkEnd w:id="0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о предоставлении гранта в виде субсидии</w:t>
            </w:r>
          </w:p>
        </w:tc>
      </w:tr>
      <w:tr w:rsidR="0022707C" w:rsidRPr="00622C19" w:rsidTr="0022707C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Прошу предоставить грант в целях финансового обеспечения расходов, связанных с реализацией проекта </w:t>
            </w:r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                 </w:t>
            </w:r>
            <w:proofErr w:type="gramStart"/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  </w:t>
            </w:r>
            <w:r w:rsidRPr="00622C1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4"/>
                <w:u w:val="single"/>
              </w:rPr>
              <w:t>(</w:t>
            </w:r>
            <w:proofErr w:type="gramEnd"/>
            <w:r w:rsidRPr="00622C1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4"/>
                <w:u w:val="single"/>
              </w:rPr>
              <w:t>ТЕМА ПРОЕТА)</w:t>
            </w:r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u w:val="single"/>
              </w:rPr>
              <w:t xml:space="preserve">       </w:t>
            </w:r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(вид гранта)</w:t>
            </w:r>
          </w:p>
        </w:tc>
      </w:tr>
      <w:tr w:rsidR="0022707C" w:rsidRPr="00622C19" w:rsidTr="0022707C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Сообщаю, что</w:t>
            </w:r>
          </w:p>
        </w:tc>
        <w:tc>
          <w:tcPr>
            <w:tcW w:w="697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ФИО</w:t>
            </w:r>
          </w:p>
        </w:tc>
      </w:tr>
      <w:tr w:rsidR="0022707C" w:rsidRPr="00622C19" w:rsidTr="0022707C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организации, индивидуального предпринимателя)</w:t>
            </w:r>
          </w:p>
        </w:tc>
      </w:tr>
      <w:tr w:rsidR="0022707C" w:rsidRPr="00622C19" w:rsidTr="0022707C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- участник отбора) на дату подачи заявления: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относится к субъектам малого и среднего предпринимательства, осуществляющим деятельность на территории Ленинградской области, за исключением субъектов малого и среднего предпринимательства, указанных в </w:t>
            </w:r>
            <w:hyperlink r:id="rId5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частях 3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hyperlink r:id="rId6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4 статьи 14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Федерального закона от 24 июля 2007 года N 209-ФЗ "О развитии малого и среднего предпринимательства в Российской Федерации" (далее - Федеральный закон N 209-ФЗ);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местом нахождения юридического лица или местом жительства индивидуального предпринимателя в соответствии с единым реестром субъектов малого и среднего предпринимательства является Ленинградская область;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является субъектом малого и среднего предпринимательства, признанным социальным предприятием в порядке, установленном в соответствии с </w:t>
            </w:r>
            <w:hyperlink r:id="rId7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частью 3 статьи 24.1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Федерального закона N 209-ФЗ (для участников отбора по социальному проекту);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является субъектом малого и среднего предпринимательства, созданным физическими лицами в возрасте до 30 лет включительно (для участников отбора по молодежному проекту);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является субъектом малого и среднего предпринимательства, организовавшим предпринимательскую деятельность не ранее чем за два года до даты подачи заявки на участие в конкурсном отборе (для участников отбора по стартовому проекту);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является индивидуальным предпринимателем, являющимся ветераном боевых действий, принимавшим участие (содействовавшим выполнению задач)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а также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/ являющаяся(-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йся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вдовой (вдовцом) участника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а также контртеррористической операции на приграничных территориях субъектов 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и не вступившей(-им) повторно в брак (для участников, реализующих проект, указанный в подпункте 4 пункта 1.4 Порядка;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получал средства из бюджета Ленинградской области в соответствии с иными нормативными правовыми актами на цели, установленные </w:t>
            </w:r>
            <w:hyperlink w:anchor="gjdgxs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Порядком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предоставления грантов в форме субсидий из областного бюджета Ленинградской области субъектам малого и среднего предпринимательства, а также физическим лицам, применяющим специальный налоговый режим "Налог на профессиональный доход", в рамках государственной программы Ленинградской области "Стимулирование экономической активности Ленинградской области", утвержденным постановлением Правительства Ленинградской области от 27 июля 2021 года N 481 (далее - Порядок);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является иностранным агентом в соответствии с Федеральным </w:t>
            </w:r>
            <w:hyperlink r:id="rId8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"О контроле за деятельностью лиц, находящихся под иностранным влиянием";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не находится в процессе реорганизации (за исключением реорганизации в форме присоединения к юридическому лицу, являющемуся участником конкурсного отбора, другого юридического лица), ликвидации, не введена процедура банкротства, деятельность не приостановлена в порядке, предусмотренном законодательством Российской Федерации/не прекратил деятельность в качестве индивидуального предпринимателя;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 невыполненных обязательств перед комитетом, в том числе не признан совершившим нарушение порядка и условий оказания поддержки менее одного года до даты подачи заявки, за исключением случая более раннего устранения участником отбора такого нарушения при условии соблюдения им срока устранения такого нарушения, установленного комитетом,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документов, менее трех лет с даты признания участника отбора совершившим такое нарушение о;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обязуется соблюдать запрет на приобретение за счет полученных в соответствии с Порядком из бюджета Ленинградской области средств иностранной валюты, за исключением операций, осуществляемых в соответствии с валютным 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информировать о данном запрете иных юридических лиц, получающих средства гранта на основании договоров, заключенных с участником отбора;</w:t>
            </w:r>
          </w:p>
          <w:p w:rsidR="0022707C" w:rsidRPr="00622C19" w:rsidRDefault="0022707C" w:rsidP="0022707C">
            <w:pPr>
              <w:spacing w:after="12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едином налоговом счете отсутствует или не превышает размер, определенный </w:t>
            </w:r>
            <w:hyperlink r:id="rId9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пунктом 3 статьи 47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Федерации. В случае наличия задолженности по уплате налогов, сборов и страховых взносов в бюджеты бюджетной системы Российской Федерации в размере, превышающем размер, определенный </w:t>
            </w:r>
            <w:hyperlink r:id="rId10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пунктом 3 статьи 47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Налогового кодекса Российской Федерации, она должна быть погашена не позднее даты заседания комиссии с представлением подтверждающих документов о выполнении требований о допустимом размере задолженности в соответствии с настоящим пунктом по уплате налогов, сборов и страховых взносов в бюджеты бюджетной системы Российской Федерации.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Обязуюсь обеспечить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расходов, связанных с реализацией проекта в размере не менее 25 процентов от размера расходов, предусмотренных на реализацию проекта, указанных в </w:t>
            </w:r>
            <w:hyperlink w:anchor="30j0zll">
              <w:r w:rsidRPr="00622C1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пункте 1.</w:t>
              </w:r>
            </w:hyperlink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5 Порядка.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3as4poj" w:colFirst="0" w:colLast="0"/>
            <w:bookmarkEnd w:id="1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Даю согласие на публикацию (размещение) в информационно-телекоммуникационной сети "Интернет" информации об участнике отбора, о подаваемой участником отбора заявке, иной информации об участнике отбора, связанной с соответствующим конкурсным отбором.</w:t>
            </w:r>
          </w:p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Осведомлен (осведомлена) о том, что несу ответственность за достоверность и подлинность представленных в комитет документов и сведений в соответствии с законодательством Российской Федерации, и даю письменное согласие на обработку моих персональных данных в целях получения государственной поддержки.</w:t>
            </w:r>
          </w:p>
        </w:tc>
      </w:tr>
      <w:tr w:rsidR="0022707C" w:rsidRPr="00622C19" w:rsidTr="0022707C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69" w:type="dxa"/>
        <w:tblInd w:w="-62" w:type="dxa"/>
        <w:tblLayout w:type="fixed"/>
        <w:tblLook w:val="0000" w:firstRow="0" w:lastRow="0" w:firstColumn="0" w:lastColumn="0" w:noHBand="0" w:noVBand="0"/>
      </w:tblPr>
      <w:tblGrid>
        <w:gridCol w:w="5499"/>
        <w:gridCol w:w="397"/>
        <w:gridCol w:w="3173"/>
      </w:tblGrid>
      <w:tr w:rsidR="0022707C" w:rsidRPr="00622C19" w:rsidTr="0022707C">
        <w:tc>
          <w:tcPr>
            <w:tcW w:w="90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"____" ______ 202____ года</w:t>
            </w:r>
          </w:p>
        </w:tc>
      </w:tr>
      <w:tr w:rsidR="0022707C" w:rsidRPr="00622C19" w:rsidTr="0022707C">
        <w:tc>
          <w:tcPr>
            <w:tcW w:w="549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549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 руководителя</w:t>
            </w:r>
          </w:p>
        </w:tc>
        <w:tc>
          <w:tcPr>
            <w:tcW w:w="3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549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707C" w:rsidRPr="00622C19" w:rsidTr="0022707C">
        <w:tc>
          <w:tcPr>
            <w:tcW w:w="549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организации/индивидуального предпринимателя)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2707C" w:rsidRPr="00622C19" w:rsidRDefault="0022707C" w:rsidP="002270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</w:tr>
    </w:tbl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707C" w:rsidRPr="00622C19" w:rsidRDefault="0022707C" w:rsidP="002270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707C" w:rsidRPr="00622C19" w:rsidRDefault="0022707C" w:rsidP="0022707C">
      <w:pPr>
        <w:rPr>
          <w:rFonts w:ascii="Times New Roman" w:eastAsia="Times New Roman" w:hAnsi="Times New Roman" w:cs="Times New Roman"/>
          <w:sz w:val="24"/>
          <w:szCs w:val="24"/>
        </w:rPr>
      </w:pPr>
      <w:r w:rsidRPr="00622C19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268D0" w:rsidRPr="00622C19" w:rsidRDefault="003268D0" w:rsidP="003268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229146535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3268D0" w:rsidRPr="00622C19" w:rsidTr="006D3B3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1pxezwc" w:colFirst="0" w:colLast="0"/>
            <w:bookmarkEnd w:id="3"/>
            <w:r w:rsidRPr="00622C19">
              <w:rPr>
                <w:rFonts w:ascii="Times New Roman" w:hAnsi="Times New Roman" w:cs="Times New Roman"/>
                <w:sz w:val="24"/>
              </w:rPr>
              <w:t>ИНФОРМАЦИЯ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об участнике отбора (индивидуальном предпринимателе) по состоянию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 "___" __________ 20__ года</w:t>
            </w:r>
          </w:p>
        </w:tc>
      </w:tr>
      <w:tr w:rsidR="003268D0" w:rsidRPr="00622C19" w:rsidTr="006D3B3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(на дату подачи заявления)</w:t>
            </w:r>
          </w:p>
        </w:tc>
      </w:tr>
    </w:tbl>
    <w:p w:rsidR="003268D0" w:rsidRPr="00622C19" w:rsidRDefault="003268D0" w:rsidP="003268D0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4706"/>
      </w:tblGrid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Фамилия, имя, отчество (при наличии) индивидуального предпринимателя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 (ОГРНИП)</w:t>
            </w:r>
          </w:p>
        </w:tc>
        <w:tc>
          <w:tcPr>
            <w:tcW w:w="4706" w:type="dxa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государственный регистрационный номер индивидуального предпринимателя, который присваивается при регистрации ИП и после записи о нем в ЕГРИП (указан в свидетельстве о регистрации или выписке из ЕГРИП),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15 цифр 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3ХХ ХХХ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ХХХ</w:t>
            </w:r>
            <w:proofErr w:type="spellEnd"/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Дата государственной регистрации физического лица в качестве индивидуального предпринимателя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регистрации ИП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Идентификационный номер налогоплательщика ИП и физлица одинаковый! 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12 цифр 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ХХХ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(можно скопировать с сайта госуслуг)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Дата постановки на учет в налоговом органе</w:t>
            </w:r>
          </w:p>
        </w:tc>
        <w:tc>
          <w:tcPr>
            <w:tcW w:w="4706" w:type="dxa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ХХ.ХХ.ХХХХ 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(смотрим в листе ИНН)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Дата и место рождения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по паспорту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Адрес регистрации индивидуального предпринимателя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по паспорту РФ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Адрес фактического ведения деятельности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фактического ведения деятельности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Почтовый адрес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Адрес, где</w:t>
            </w:r>
            <w:r w:rsidRPr="00622C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фактически осуществляется деятельность 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или по которому принимается почтовая корреспонденция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Номер контактного телефона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+7 999-999-99-99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Адрес электронной почты</w:t>
            </w:r>
          </w:p>
        </w:tc>
        <w:tc>
          <w:tcPr>
            <w:tcW w:w="4706" w:type="dxa"/>
          </w:tcPr>
          <w:p w:rsidR="003268D0" w:rsidRPr="00622C19" w:rsidRDefault="009B769C" w:rsidP="006D3B33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ivanov</w:t>
            </w:r>
            <w:proofErr w:type="spell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268D0" w:rsidRPr="00622C19" w:rsidTr="006D3B33">
        <w:tc>
          <w:tcPr>
            <w:tcW w:w="4365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Перечень основных и дополнительных видов деятельности, которые участник отбора получателей гранта осуществляет</w:t>
            </w:r>
          </w:p>
        </w:tc>
        <w:tc>
          <w:tcPr>
            <w:tcW w:w="4706" w:type="dxa"/>
          </w:tcPr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вид деятельности: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Узнать основной ОКВЭД можно на сайте ФНС по ИНН: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- раздел </w:t>
            </w:r>
            <w:r w:rsidRPr="00622C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«Сервисы и госуслуги»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 разделе </w:t>
            </w:r>
            <w:r w:rsidRPr="00622C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«Сведения из реестров»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выберите пункт </w:t>
            </w:r>
            <w:r w:rsidRPr="00622C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«Предоставление сведений из ЕГРЮЛ/ЕГРИП в электронном виде»</w:t>
            </w: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введите ИНН организации или ИП, кликните «Найти», затем - «Получить выписку» 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загрузится файл со сведениями об организации (раздел Сведения об основном и дополнительных ОКВЭД) 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68D0" w:rsidRPr="00622C19" w:rsidRDefault="009B769C" w:rsidP="009B769C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85.41</w:t>
            </w:r>
          </w:p>
        </w:tc>
      </w:tr>
      <w:tr w:rsidR="003268D0" w:rsidRPr="00622C19" w:rsidTr="006D3B33">
        <w:tc>
          <w:tcPr>
            <w:tcW w:w="436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vAlign w:val="center"/>
          </w:tcPr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Дополнительные виды деятельности: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ОКВЭД</w:t>
            </w:r>
          </w:p>
          <w:p w:rsidR="009B769C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Внимание! Если есть подакцизные ОКВЭД,</w:t>
            </w:r>
          </w:p>
          <w:p w:rsidR="003268D0" w:rsidRPr="00622C19" w:rsidRDefault="009B769C" w:rsidP="009B7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поддержка невозможна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bookmarkStart w:id="4" w:name="_GoBack"/>
            <w:bookmarkEnd w:id="4"/>
            <w:r w:rsidRPr="00622C19">
              <w:rPr>
                <w:rFonts w:ascii="Times New Roman" w:hAnsi="Times New Roman" w:cs="Times New Roman"/>
                <w:sz w:val="24"/>
              </w:rPr>
              <w:t>Система налогообложения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УСН (доходы) / доходы минус расходы /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НПД/ патент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Расчетный счет (для ведения предпринимательской деятельности)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40802810….</w:t>
            </w:r>
            <w:proofErr w:type="gramEnd"/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20 знаков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Наименование банка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ПАО Сбербанк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БИК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044030653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Корреспондентский счет банка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30101810500000000653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Год начала предпринимательской деятельности</w:t>
            </w:r>
          </w:p>
        </w:tc>
        <w:tc>
          <w:tcPr>
            <w:tcW w:w="4706" w:type="dxa"/>
            <w:vAlign w:val="center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3268D0" w:rsidRPr="00622C19" w:rsidTr="006D3B33">
        <w:tc>
          <w:tcPr>
            <w:tcW w:w="907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Дополнительные сведения в зависимости от вида гранта</w:t>
            </w:r>
          </w:p>
        </w:tc>
      </w:tr>
      <w:tr w:rsidR="003268D0" w:rsidRPr="00622C19" w:rsidTr="006D3B33">
        <w:tc>
          <w:tcPr>
            <w:tcW w:w="436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Дата прохождения обучения в рамках обучающей программы или акселерационной программы, проведение которой организовано Фондом "Фонд поддержки предпринимательства и промышленности Ленинградской области" или акционерным обществом "Федеральная корпорация по развитию малого и среднего предпринимательства",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в том числе сертифицированными тренерами акционерного общества "Федеральная корпорация по развитию малого и среднего </w:t>
            </w: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предпринимательства" или информация о наличии высшего экономического образования (профильной переподготовке)</w:t>
            </w:r>
          </w:p>
        </w:tc>
        <w:tc>
          <w:tcPr>
            <w:tcW w:w="4706" w:type="dxa"/>
          </w:tcPr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Высшее экономическое образование: НИУ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ВШЭ - Санкт-Петербург, программа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бакалавриата «Аналитика в экономике»,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01.10.2024, «Азбука предпринимателя»,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«Фонд поддержки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предпринимательства и промышленности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Ленинградской области»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25.03.2025, «Бизнес Героев 47»,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«Фонд поддержки</w:t>
            </w:r>
          </w:p>
          <w:p w:rsidR="003268D0" w:rsidRPr="00622C19" w:rsidRDefault="003268D0" w:rsidP="006D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предпринимательства и промышленности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Ленинградской области»</w:t>
            </w:r>
          </w:p>
        </w:tc>
      </w:tr>
    </w:tbl>
    <w:p w:rsidR="003268D0" w:rsidRPr="00622C19" w:rsidRDefault="003268D0" w:rsidP="003268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3268D0" w:rsidRPr="00622C19" w:rsidTr="006D3B3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Информация о проекте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 "___" __________ 20__ года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(на дату подачи заявления о предоставлении гранта в виде субсидии)</w:t>
            </w:r>
          </w:p>
        </w:tc>
      </w:tr>
    </w:tbl>
    <w:p w:rsidR="003268D0" w:rsidRPr="00622C19" w:rsidRDefault="003268D0" w:rsidP="003268D0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1980"/>
        <w:gridCol w:w="1985"/>
        <w:gridCol w:w="1992"/>
      </w:tblGrid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Наименование проекта, отражающее суть проекта</w:t>
            </w:r>
          </w:p>
        </w:tc>
        <w:tc>
          <w:tcPr>
            <w:tcW w:w="3977" w:type="dxa"/>
            <w:gridSpan w:val="2"/>
          </w:tcPr>
          <w:p w:rsidR="003268D0" w:rsidRPr="00D70E0C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D70E0C">
              <w:rPr>
                <w:rFonts w:ascii="Times New Roman" w:hAnsi="Times New Roman" w:cs="Times New Roman"/>
                <w:b/>
                <w:bCs/>
              </w:rPr>
              <w:t xml:space="preserve">Открытие бизнеса </w:t>
            </w:r>
            <w:r w:rsidRPr="00D70E0C">
              <w:rPr>
                <w:rFonts w:ascii="Times New Roman" w:hAnsi="Times New Roman" w:cs="Times New Roman"/>
                <w:b/>
                <w:bCs/>
              </w:rPr>
              <w:br/>
              <w:t>по оказанию услуг/производству</w:t>
            </w:r>
            <w:r>
              <w:rPr>
                <w:rFonts w:ascii="Times New Roman" w:hAnsi="Times New Roman" w:cs="Times New Roman"/>
                <w:b/>
                <w:bCs/>
              </w:rPr>
              <w:t>…</w:t>
            </w:r>
          </w:p>
          <w:p w:rsidR="003268D0" w:rsidRPr="00D70E0C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Общая стоимость проекта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Сумма гранта +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софинансирования</w:t>
            </w:r>
            <w:proofErr w:type="spellEnd"/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Фактический адрес реализации проекта (индекс, наименование населенного пункта, наименование улицы, номер дома, номер помещения)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фактического ведения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при отсутствии – адрес регистрации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Сфера деятельности, краткое описание действующего бизнеса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Описание вашей деятельности – планируемой деятельности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Краткое описание проекта: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5.1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Цель проекта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Проектом предполагается открытие бизнеса по … в</w:t>
            </w:r>
            <w:proofErr w:type="gramStart"/>
            <w:r>
              <w:rPr>
                <w:rFonts w:ascii="Times New Roman" w:hAnsi="Times New Roman" w:cs="Times New Roman"/>
              </w:rPr>
              <w:t xml:space="preserve"> ….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районе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5.2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Социальная проблема, на решение которой направлен проект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Адаптация участника специальной военной операции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5.3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Целевая аудитория, на которую направлен проект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Описать конкретную целевую группу клиентов (пол/возраст/заработок/район проживания/ и </w:t>
            </w:r>
            <w:proofErr w:type="spellStart"/>
            <w:r>
              <w:rPr>
                <w:rFonts w:ascii="Times New Roman" w:hAnsi="Times New Roman" w:cs="Times New Roman"/>
              </w:rPr>
              <w:t>тд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5.4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Характеристика и описание создаваемого продукта (услуги) в рамках реализации проекта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Описать перечень услуг и их стоимость.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5.5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Планируемый среднемесячный доход от реализации проекта, в рублях (средний чек, количество реализованных услуг/товаров, сумма дохода от реализации проекта)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заявление в системе перенесется только среднемесячный доход в </w:t>
            </w:r>
            <w:proofErr w:type="gramStart"/>
            <w:r>
              <w:rPr>
                <w:rFonts w:ascii="Times New Roman" w:hAnsi="Times New Roman" w:cs="Times New Roman"/>
              </w:rPr>
              <w:t>2027  году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5.6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Информация о деятельности участника отбора в рамках реализации проекта, размещенная в открытых источниках в информационно-телекоммуникационной сети "Интернет" (указать ссылки на сайт, социальные сети, СМИ)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наличии – приложить ссылки.</w:t>
            </w:r>
            <w:r>
              <w:rPr>
                <w:rFonts w:ascii="Times New Roman" w:hAnsi="Times New Roman" w:cs="Times New Roman"/>
              </w:rPr>
              <w:br/>
              <w:t>Если отсутствуют – прочерк.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5.7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География и каналы сбыта на дату подачи заявления, планируемые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Описать каналы продвижения, например: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авито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листовки, баннеры, ВК и </w:t>
            </w:r>
            <w:proofErr w:type="spellStart"/>
            <w:r>
              <w:rPr>
                <w:rFonts w:ascii="Times New Roman" w:hAnsi="Times New Roman" w:cs="Times New Roman"/>
              </w:rPr>
              <w:t>тд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6</w:t>
            </w:r>
          </w:p>
        </w:tc>
        <w:tc>
          <w:tcPr>
            <w:tcW w:w="8508" w:type="dxa"/>
            <w:gridSpan w:val="4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Ресурсы для реализации проекта, имеющиеся в распоряжении участника отбора на дату подачи заявки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6.1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Имущество, имеющееся у участника отбора для реализации проекта: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недвижимое имущество (характеристика объекта, информация о наличии права собственности или права аренды, срок аренды);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техника и оборудование (описание и перечень)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Имущество, которое будет задействовано в проекте.</w:t>
            </w:r>
            <w:r>
              <w:rPr>
                <w:rFonts w:ascii="Times New Roman" w:hAnsi="Times New Roman" w:cs="Times New Roman"/>
              </w:rPr>
              <w:br/>
              <w:t>Если отсутствует – прочерк.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6.2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Трудовые ресурсы (количество сотрудников, руководители, специалисты, их роль в проекте, опыт работы по направлению проекта)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Только при наличии сотрудников в штате. Самозанятые и волонтеры не указываются.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Перечень планируемых мероприятий в рамках реализации проекта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(календарный план реализации проекта)</w:t>
            </w:r>
          </w:p>
        </w:tc>
        <w:tc>
          <w:tcPr>
            <w:tcW w:w="3977" w:type="dxa"/>
            <w:gridSpan w:val="2"/>
          </w:tcPr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Помесячный план реализации средств гранта и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учетом действий по запуску бизнеса, например:</w:t>
            </w:r>
            <w:r>
              <w:rPr>
                <w:rFonts w:ascii="Times New Roman" w:hAnsi="Times New Roman" w:cs="Times New Roman"/>
              </w:rPr>
              <w:br/>
              <w:t>Май - переговоры с поставщиками.</w:t>
            </w:r>
          </w:p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– запуск рекламы, заключение договоров с поставщиками.</w:t>
            </w:r>
          </w:p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– запуск в эксплуатацию.</w:t>
            </w:r>
          </w:p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Важно – срок реализации средств гранта и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6 месяцев с даты соглашения.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8508" w:type="dxa"/>
            <w:gridSpan w:val="4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План расходов. Расходы, связанные с реализацией проекта в сфере социального предпринимательства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N п/п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Направления расходования средств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Сумма расходов в рублях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Детализация расходов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8.1</w:t>
            </w:r>
          </w:p>
        </w:tc>
        <w:tc>
          <w:tcPr>
            <w:tcW w:w="4531" w:type="dxa"/>
            <w:gridSpan w:val="2"/>
            <w:tcBorders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Аренда нежилого помещения по договору аренды</w:t>
            </w:r>
          </w:p>
        </w:tc>
        <w:tc>
          <w:tcPr>
            <w:tcW w:w="1985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(краткое описание помещения с указанием площади, адреса, размера арендной платы за месяц, количество месяцев аренды по проекту)</w:t>
            </w:r>
          </w:p>
        </w:tc>
      </w:tr>
      <w:tr w:rsidR="003268D0" w:rsidRPr="00622C19" w:rsidTr="006D3B33">
        <w:tblPrEx>
          <w:tblBorders>
            <w:insideH w:val="nil"/>
          </w:tblBorders>
        </w:tblPrEx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(Размер затрат по данному направлению составляет не более 30% от общей суммы проекта и не более 300 тысяч рублей)</w:t>
            </w: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8.2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Ремонт нежилого помещения, находящегося в собственности грантополучателя или в аренде по договору аренды, предусматривающему срок аренды не менее трех лет с даты подачи заявки на участие в конкурсном отборе, зарегистрированному в </w:t>
            </w: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Росреестре. Осуществляется в соответствии со сметой ремонта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(указываются информация о нежилом помещении, которое планируется отремонтировать, </w:t>
            </w: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и расходы, на которые планируется направить средства гранта: услуги по ремонту; строительные материалы)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8.3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Приобретение оргтехники, инвентаря, мебели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перечень товаров, планируемых к приобретению по каждому направлению расходов, с указанием количества)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8.4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Приобретение оборудования, комплектующих для оборудования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перечень товаров, планируемых к приобретению по каждому направлению расходов, с указанием количества)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8.5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Выплата по передаче прав на франшизу (паушальный платеж)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бренд франшизы)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8.6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Технологическое присоединение к объектам инженерной инфраструктуры (электрические сети, газоснабжение, водоснабжение, водоотведение, теплоснабжение)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(указывается, к каким конкретно объектам инженерной инфраструктуры планируется подключение, а также реквизиты заключенного договора на технологическое присоединение)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8.7</w:t>
            </w:r>
          </w:p>
        </w:tc>
        <w:tc>
          <w:tcPr>
            <w:tcW w:w="4531" w:type="dxa"/>
            <w:gridSpan w:val="2"/>
            <w:tcBorders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Оформление результатов интеллектуальной деятельности</w:t>
            </w:r>
          </w:p>
        </w:tc>
        <w:tc>
          <w:tcPr>
            <w:tcW w:w="1985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(указываются конкретные результаты интеллектуальной деятельности, </w:t>
            </w: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планируемые к оформлению)</w:t>
            </w:r>
          </w:p>
        </w:tc>
      </w:tr>
      <w:tr w:rsidR="003268D0" w:rsidRPr="00622C19" w:rsidTr="006D3B33">
        <w:tblPrEx>
          <w:tblBorders>
            <w:insideH w:val="nil"/>
          </w:tblBorders>
        </w:tblPrEx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(Затраты по данному направлению </w:t>
            </w: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составляют не более 30% от общей суммы проекта и не более 300 тысяч рублей)</w:t>
            </w: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8.8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Переоборудование транспортных средств для перевозки маломобильных групп населения, в том числе инвалидов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информация о наличии транспортного средства с указанием марки автомобиля, года выпуска, километража пробега, а также перечень работ по планируемому переоборудованию с указанием исполнителя работ)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8.9</w:t>
            </w:r>
          </w:p>
        </w:tc>
        <w:tc>
          <w:tcPr>
            <w:tcW w:w="4531" w:type="dxa"/>
            <w:gridSpan w:val="2"/>
            <w:tcBorders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Оплата услуг по созданию, модернизации сайта грантополучателя и(или) создание аккаунтов грантополучателя в не более трех социальных сетях и(или) оплата услуг по разработке и внедрению чат-ботов</w:t>
            </w:r>
          </w:p>
        </w:tc>
        <w:tc>
          <w:tcPr>
            <w:tcW w:w="1985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(указываются конкретные услуги указанного направления)</w:t>
            </w:r>
          </w:p>
        </w:tc>
      </w:tr>
      <w:tr w:rsidR="003268D0" w:rsidRPr="00622C19" w:rsidTr="006D3B33">
        <w:tblPrEx>
          <w:tblBorders>
            <w:insideH w:val="nil"/>
          </w:tblBorders>
        </w:tblPrEx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(Объем затрат по данному направлению составляет не более 10% от общей суммы проекта и не более 100 тысяч рублей)</w:t>
            </w: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8.10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Приобретение программного обеспечения и неисключительных прав на программное обеспечение (расходы, связанные с получением прав по лицензионному соглашению; расходы по адаптации, настройке, внедрению и модификации программного обеспечения; расходы по сопровождению программного обеспечения)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(указываются конкретные программные продукты и расходы в рамках направления)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8.11</w:t>
            </w:r>
          </w:p>
        </w:tc>
        <w:tc>
          <w:tcPr>
            <w:tcW w:w="4531" w:type="dxa"/>
            <w:gridSpan w:val="2"/>
            <w:tcBorders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Приобретение сырья, расходных материалов, необходимых для производства продукции и(или) оказания услуг</w:t>
            </w:r>
          </w:p>
        </w:tc>
        <w:tc>
          <w:tcPr>
            <w:tcW w:w="1985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(указываются конкретные группы сырья и расходных материалов, для производства какой продукции или каких услуг)</w:t>
            </w:r>
          </w:p>
        </w:tc>
      </w:tr>
      <w:tr w:rsidR="003268D0" w:rsidRPr="00622C19" w:rsidTr="006D3B33">
        <w:tblPrEx>
          <w:tblBorders>
            <w:insideH w:val="nil"/>
          </w:tblBorders>
        </w:tblPrEx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(Затраты по данному направлению составляют не более 30% от общей суммы проекта и не более 300 тысяч рублей)</w:t>
            </w: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8.12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Уплата первого взноса (аванса) при заключении договора лизинга и(или) лизинговых платежей, за исключением уплаты первоначального взноса (аванса) и лизинговых платежей по договору лизинга, </w:t>
            </w:r>
            <w:proofErr w:type="spellStart"/>
            <w:r w:rsidRPr="00622C19">
              <w:rPr>
                <w:rFonts w:ascii="Times New Roman" w:hAnsi="Times New Roman" w:cs="Times New Roman"/>
                <w:sz w:val="24"/>
              </w:rPr>
              <w:t>сублизинга</w:t>
            </w:r>
            <w:proofErr w:type="spellEnd"/>
            <w:r w:rsidRPr="00622C19">
              <w:rPr>
                <w:rFonts w:ascii="Times New Roman" w:hAnsi="Times New Roman" w:cs="Times New Roman"/>
                <w:sz w:val="24"/>
              </w:rPr>
              <w:t xml:space="preserve"> в случае, если предметом договора является транспортное средство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информация о предмете лизинга, лизинговой компании, стадии заключения договора лизинга)</w:t>
            </w: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8.13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Приобретение комплектующих изделий при производстве и(или) реализации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 для профилактики инвалидности или реабилитации (</w:t>
            </w:r>
            <w:proofErr w:type="spellStart"/>
            <w:r w:rsidRPr="00622C19">
              <w:rPr>
                <w:rFonts w:ascii="Times New Roman" w:hAnsi="Times New Roman" w:cs="Times New Roman"/>
                <w:sz w:val="24"/>
              </w:rPr>
              <w:t>абилитации</w:t>
            </w:r>
            <w:proofErr w:type="spellEnd"/>
            <w:r w:rsidRPr="00622C19">
              <w:rPr>
                <w:rFonts w:ascii="Times New Roman" w:hAnsi="Times New Roman" w:cs="Times New Roman"/>
                <w:sz w:val="24"/>
              </w:rPr>
              <w:t>) инвалидов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перечень и количество комплектующих изделий, а также технических средств)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8.14</w:t>
            </w:r>
          </w:p>
        </w:tc>
        <w:tc>
          <w:tcPr>
            <w:tcW w:w="4531" w:type="dxa"/>
            <w:gridSpan w:val="2"/>
            <w:tcBorders>
              <w:bottom w:val="nil"/>
            </w:tcBorders>
          </w:tcPr>
          <w:p w:rsidR="003268D0" w:rsidRPr="00622C19" w:rsidRDefault="003268D0" w:rsidP="006D3B3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Затраты на рекламу</w:t>
            </w:r>
          </w:p>
        </w:tc>
        <w:tc>
          <w:tcPr>
            <w:tcW w:w="1985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за счет гранта: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____________</w:t>
            </w:r>
          </w:p>
        </w:tc>
        <w:tc>
          <w:tcPr>
            <w:tcW w:w="1992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(указывается вид рекламы, количественные характеристики рекламы, место размещения рекламы)</w:t>
            </w:r>
          </w:p>
        </w:tc>
      </w:tr>
      <w:tr w:rsidR="003268D0" w:rsidRPr="00622C19" w:rsidTr="006D3B33">
        <w:tblPrEx>
          <w:tblBorders>
            <w:insideH w:val="nil"/>
          </w:tblBorders>
        </w:tblPrEx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3268D0" w:rsidRPr="00622C19" w:rsidRDefault="003268D0" w:rsidP="006D3B3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  <w:tcBorders>
              <w:top w:val="nil"/>
            </w:tcBorders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(Объем затрат по данному направлению составляет не более 10% от общей суммы проекта и не более 100 тысяч рублей)</w:t>
            </w:r>
          </w:p>
        </w:tc>
        <w:tc>
          <w:tcPr>
            <w:tcW w:w="1985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098" w:type="dxa"/>
            <w:gridSpan w:val="3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Итого сумма расходов по проекту, в том числе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098" w:type="dxa"/>
            <w:gridSpan w:val="3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за счет средств гранта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098" w:type="dxa"/>
            <w:gridSpan w:val="3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 xml:space="preserve">за счет средств </w:t>
            </w:r>
            <w:proofErr w:type="spellStart"/>
            <w:r w:rsidRPr="00622C19">
              <w:rPr>
                <w:rFonts w:ascii="Times New Roman" w:hAnsi="Times New Roman" w:cs="Times New Roman"/>
                <w:sz w:val="24"/>
              </w:rPr>
              <w:t>софинансирования</w:t>
            </w:r>
            <w:proofErr w:type="spellEnd"/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508" w:type="dxa"/>
            <w:gridSpan w:val="4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Данные из финансовой/бухгалтерской отчетности за год, предшествующий году подачи заявки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(информация представляется в совокупности по всем видам деятельности, осуществляемой участником отбора)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N п/п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Перечень данных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Информация за год, предшествующий году подачи заявки</w:t>
            </w: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Год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9.1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Доходы, в рублях,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числе: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  <w:b/>
                <w:bCs/>
              </w:rPr>
              <w:t>= выручка + грант + иные доходы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9.1.1. Выручка от реализации товаров, работ, услуг, в рублях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Берем из документов: декларация,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учета доходов и расходов</w:t>
            </w: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9.1.2. Субсидии, гранты (невозвратная государственная поддержка), в рублях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9.1.3. Иные доходы,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 xml:space="preserve">деятельности  </w:t>
            </w:r>
            <w:r w:rsidRPr="007C24B6">
              <w:rPr>
                <w:rFonts w:ascii="Times New Roman" w:hAnsi="Times New Roman" w:cs="Times New Roman"/>
              </w:rPr>
              <w:lastRenderedPageBreak/>
              <w:t>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9.2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Расходы, в рублях, в том числе: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ФОТ + аренда + сырье+ </w:t>
            </w:r>
            <w:proofErr w:type="spellStart"/>
            <w:r w:rsidRPr="007C24B6">
              <w:rPr>
                <w:rFonts w:ascii="Times New Roman" w:hAnsi="Times New Roman" w:cs="Times New Roman"/>
              </w:rPr>
              <w:t>налоги+иные</w:t>
            </w:r>
            <w:proofErr w:type="spellEnd"/>
            <w:r w:rsidRPr="007C24B6">
              <w:rPr>
                <w:rFonts w:ascii="Times New Roman" w:hAnsi="Times New Roman" w:cs="Times New Roman"/>
              </w:rPr>
              <w:t xml:space="preserve"> постоянные расходы+ вложения </w:t>
            </w:r>
            <w:proofErr w:type="gramStart"/>
            <w:r w:rsidRPr="007C24B6">
              <w:rPr>
                <w:rFonts w:ascii="Times New Roman" w:hAnsi="Times New Roman" w:cs="Times New Roman"/>
              </w:rPr>
              <w:t>в бизнеса</w:t>
            </w:r>
            <w:proofErr w:type="gramEnd"/>
            <w:r w:rsidRPr="007C24B6">
              <w:rPr>
                <w:rFonts w:ascii="Times New Roman" w:hAnsi="Times New Roman" w:cs="Times New Roman"/>
              </w:rPr>
              <w:t>+ ремонт+ иные затраты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9.2.1. Операционные расходы,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</w:t>
            </w:r>
          </w:p>
        </w:tc>
        <w:tc>
          <w:tcPr>
            <w:tcW w:w="3977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Фонд оплаты труда, в том числе страховые взносы,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(оклад + страховой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взносы)*</w:t>
            </w:r>
            <w:proofErr w:type="gramEnd"/>
            <w:r w:rsidRPr="007C24B6">
              <w:rPr>
                <w:rFonts w:ascii="Times New Roman" w:hAnsi="Times New Roman" w:cs="Times New Roman"/>
              </w:rPr>
              <w:t xml:space="preserve"> количество месяцев работы сотрудника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Аренда помещений,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Аренда в месяц* количество месяцев аренды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Сырье, расходные материалы,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Себестоимость за единицу* количество ТРУ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Налоговые платежи в бюджеты всех уровней,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 зависимости от ставки налогообложения (для ИП + фикс страховой взнос + 1% от выручки более 300 тысяч)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Иные постоянные расходы,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связь, интернет, </w:t>
            </w:r>
            <w:proofErr w:type="spellStart"/>
            <w:proofErr w:type="gramStart"/>
            <w:r w:rsidRPr="007C24B6">
              <w:rPr>
                <w:rFonts w:ascii="Times New Roman" w:hAnsi="Times New Roman" w:cs="Times New Roman"/>
              </w:rPr>
              <w:t>реклама,бухгалтерия</w:t>
            </w:r>
            <w:proofErr w:type="gramEnd"/>
            <w:r w:rsidRPr="007C24B6">
              <w:rPr>
                <w:rFonts w:ascii="Times New Roman" w:hAnsi="Times New Roman" w:cs="Times New Roman"/>
              </w:rPr>
              <w:t>,сервисы</w:t>
            </w:r>
            <w:proofErr w:type="spellEnd"/>
            <w:r w:rsidRPr="007C24B6">
              <w:rPr>
                <w:rFonts w:ascii="Times New Roman" w:hAnsi="Times New Roman" w:cs="Times New Roman"/>
              </w:rPr>
              <w:t>, обслуживание</w:t>
            </w:r>
            <w:r>
              <w:rPr>
                <w:rFonts w:ascii="Times New Roman" w:hAnsi="Times New Roman" w:cs="Times New Roman"/>
              </w:rPr>
              <w:t xml:space="preserve"> и др.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9.2.2. Вложения в бизнес (приобретение оборудования, оргтехники и т.д.),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Затраты на оборудование, оргтехнику инвентарь и иные капитальные вложения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9.2.3. Ремонт помещений,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Ремонт коммерческих помещений 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9.2.4. Иные затраты,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Все что не учли в других строках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9.3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Среднесписочная численность, ед.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Количество месяцев работы сотрудника /12 (считаем по каждому сотруднику отдельно и суммируем)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9.4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Финансовый результат (доходы минус расходы) деятельности, в рублях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  <w:b/>
                <w:bCs/>
              </w:rPr>
              <w:t>Строка доходы – расходы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9.5</w:t>
            </w:r>
          </w:p>
        </w:tc>
        <w:tc>
          <w:tcPr>
            <w:tcW w:w="4531" w:type="dxa"/>
            <w:gridSpan w:val="2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Рентабельность, %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(стр. 9.4 / стр. 9.1.1)</w:t>
            </w:r>
          </w:p>
        </w:tc>
        <w:tc>
          <w:tcPr>
            <w:tcW w:w="3977" w:type="dxa"/>
            <w:gridSpan w:val="2"/>
          </w:tcPr>
          <w:p w:rsidR="003268D0" w:rsidRPr="007C24B6" w:rsidRDefault="003268D0" w:rsidP="003268D0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7C24B6">
              <w:rPr>
                <w:rFonts w:ascii="Times New Roman" w:hAnsi="Times New Roman" w:cs="Times New Roman"/>
              </w:rPr>
              <w:t>Финансовый результат / Выручка</w:t>
            </w:r>
            <w:r>
              <w:rPr>
                <w:rFonts w:ascii="Times New Roman" w:hAnsi="Times New Roman" w:cs="Times New Roman"/>
              </w:rPr>
              <w:t>*100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10</w:t>
            </w:r>
          </w:p>
        </w:tc>
        <w:tc>
          <w:tcPr>
            <w:tcW w:w="8508" w:type="dxa"/>
            <w:gridSpan w:val="4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Планируемые финансовые результаты деятельности с учетом реализации проекта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(информация представляется в совокупности по всем видам деятельности, осуществляемой участником отбора)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N п/п</w:t>
            </w: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Перечень данных</w:t>
            </w:r>
          </w:p>
        </w:tc>
        <w:tc>
          <w:tcPr>
            <w:tcW w:w="1980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Год предоставления гранта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Год, следующий за годом предоставления гранта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Второй год, следующий за годом предоставления гранта</w:t>
            </w: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Год</w:t>
            </w:r>
          </w:p>
        </w:tc>
        <w:tc>
          <w:tcPr>
            <w:tcW w:w="1980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1985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027</w:t>
            </w:r>
          </w:p>
        </w:tc>
        <w:tc>
          <w:tcPr>
            <w:tcW w:w="1992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10.1</w:t>
            </w: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Доходы,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числе: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деятельности  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деятельности  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деятельности  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10.1.1. Выручка от реализации товаров, работ, услуг, в рублях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= цена * количество ТРУ</w:t>
            </w:r>
          </w:p>
        </w:tc>
        <w:tc>
          <w:tcPr>
            <w:tcW w:w="1985" w:type="dxa"/>
            <w:vAlign w:val="center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= цена * количество ТРУ</w:t>
            </w:r>
          </w:p>
        </w:tc>
        <w:tc>
          <w:tcPr>
            <w:tcW w:w="1992" w:type="dxa"/>
            <w:vAlign w:val="center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= цена * количество ТРУ</w:t>
            </w: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10.1.2. Субсидии, гранты (невозвратная государственная поддержка), в рублях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Сумма гранта</w:t>
            </w:r>
          </w:p>
        </w:tc>
        <w:tc>
          <w:tcPr>
            <w:tcW w:w="1985" w:type="dxa"/>
            <w:vAlign w:val="center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92" w:type="dxa"/>
            <w:vAlign w:val="center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10.1.3. Иные доходы, в рублях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деятельности  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деятельности  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Align w:val="center"/>
          </w:tcPr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Доходы от продажи имущества и прочие доходы от НЕ основной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деятельности  ИП</w:t>
            </w:r>
            <w:proofErr w:type="gramEnd"/>
            <w:r w:rsidRPr="007C24B6">
              <w:rPr>
                <w:rFonts w:ascii="Times New Roman" w:hAnsi="Times New Roman" w:cs="Times New Roman"/>
              </w:rPr>
              <w:t>/ООО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 w:val="restart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10.2</w:t>
            </w: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Расходы, в рублях,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числе:</w:t>
            </w:r>
          </w:p>
        </w:tc>
        <w:tc>
          <w:tcPr>
            <w:tcW w:w="1980" w:type="dxa"/>
          </w:tcPr>
          <w:p w:rsidR="003268D0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7C24B6">
              <w:rPr>
                <w:rFonts w:ascii="Times New Roman" w:hAnsi="Times New Roman" w:cs="Times New Roman"/>
                <w:b/>
              </w:rPr>
              <w:t xml:space="preserve">ФОТ + аренда + сырье+ </w:t>
            </w:r>
            <w:proofErr w:type="spellStart"/>
            <w:r w:rsidRPr="007C24B6">
              <w:rPr>
                <w:rFonts w:ascii="Times New Roman" w:hAnsi="Times New Roman" w:cs="Times New Roman"/>
                <w:b/>
              </w:rPr>
              <w:t>налоги+иные</w:t>
            </w:r>
            <w:proofErr w:type="spellEnd"/>
            <w:r w:rsidRPr="007C24B6">
              <w:rPr>
                <w:rFonts w:ascii="Times New Roman" w:hAnsi="Times New Roman" w:cs="Times New Roman"/>
                <w:b/>
              </w:rPr>
              <w:t xml:space="preserve"> постоянные расходы+ вложения </w:t>
            </w:r>
            <w:proofErr w:type="gramStart"/>
            <w:r w:rsidRPr="007C24B6">
              <w:rPr>
                <w:rFonts w:ascii="Times New Roman" w:hAnsi="Times New Roman" w:cs="Times New Roman"/>
                <w:b/>
              </w:rPr>
              <w:t>в бизнеса</w:t>
            </w:r>
            <w:proofErr w:type="gramEnd"/>
            <w:r w:rsidRPr="007C24B6">
              <w:rPr>
                <w:rFonts w:ascii="Times New Roman" w:hAnsi="Times New Roman" w:cs="Times New Roman"/>
                <w:b/>
              </w:rPr>
              <w:t>+ ремонт+ иные затраты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7C24B6">
              <w:rPr>
                <w:rFonts w:ascii="Times New Roman" w:hAnsi="Times New Roman" w:cs="Times New Roman"/>
                <w:b/>
              </w:rPr>
              <w:t xml:space="preserve">ФОТ + аренда + сырье+ </w:t>
            </w:r>
            <w:proofErr w:type="spellStart"/>
            <w:r w:rsidRPr="007C24B6">
              <w:rPr>
                <w:rFonts w:ascii="Times New Roman" w:hAnsi="Times New Roman" w:cs="Times New Roman"/>
                <w:b/>
              </w:rPr>
              <w:t>налоги+иные</w:t>
            </w:r>
            <w:proofErr w:type="spellEnd"/>
            <w:r w:rsidRPr="007C24B6">
              <w:rPr>
                <w:rFonts w:ascii="Times New Roman" w:hAnsi="Times New Roman" w:cs="Times New Roman"/>
                <w:b/>
              </w:rPr>
              <w:t xml:space="preserve"> постоянные расходы+ вложения </w:t>
            </w:r>
            <w:proofErr w:type="gramStart"/>
            <w:r w:rsidRPr="007C24B6">
              <w:rPr>
                <w:rFonts w:ascii="Times New Roman" w:hAnsi="Times New Roman" w:cs="Times New Roman"/>
                <w:b/>
              </w:rPr>
              <w:t>в бизнеса</w:t>
            </w:r>
            <w:proofErr w:type="gramEnd"/>
            <w:r w:rsidRPr="007C24B6">
              <w:rPr>
                <w:rFonts w:ascii="Times New Roman" w:hAnsi="Times New Roman" w:cs="Times New Roman"/>
                <w:b/>
              </w:rPr>
              <w:t>+ ремонт+ иные затраты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7C24B6">
              <w:rPr>
                <w:rFonts w:ascii="Times New Roman" w:hAnsi="Times New Roman" w:cs="Times New Roman"/>
                <w:b/>
              </w:rPr>
              <w:t xml:space="preserve">ФОТ + аренда + сырье+ </w:t>
            </w:r>
            <w:proofErr w:type="spellStart"/>
            <w:r w:rsidRPr="007C24B6">
              <w:rPr>
                <w:rFonts w:ascii="Times New Roman" w:hAnsi="Times New Roman" w:cs="Times New Roman"/>
                <w:b/>
              </w:rPr>
              <w:t>налоги+иные</w:t>
            </w:r>
            <w:proofErr w:type="spellEnd"/>
            <w:r w:rsidRPr="007C24B6">
              <w:rPr>
                <w:rFonts w:ascii="Times New Roman" w:hAnsi="Times New Roman" w:cs="Times New Roman"/>
                <w:b/>
              </w:rPr>
              <w:t xml:space="preserve"> постоянные расходы+ вложения </w:t>
            </w:r>
            <w:proofErr w:type="gramStart"/>
            <w:r w:rsidRPr="007C24B6">
              <w:rPr>
                <w:rFonts w:ascii="Times New Roman" w:hAnsi="Times New Roman" w:cs="Times New Roman"/>
                <w:b/>
              </w:rPr>
              <w:t>в бизнеса</w:t>
            </w:r>
            <w:proofErr w:type="gramEnd"/>
            <w:r w:rsidRPr="007C24B6">
              <w:rPr>
                <w:rFonts w:ascii="Times New Roman" w:hAnsi="Times New Roman" w:cs="Times New Roman"/>
                <w:b/>
              </w:rPr>
              <w:t>+ ремонт+ иные затраты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10.2.1. Операционные расходы, в том числе</w:t>
            </w:r>
          </w:p>
        </w:tc>
        <w:tc>
          <w:tcPr>
            <w:tcW w:w="1980" w:type="dxa"/>
          </w:tcPr>
          <w:p w:rsidR="003268D0" w:rsidRPr="007C24B6" w:rsidRDefault="003268D0" w:rsidP="003268D0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3268D0" w:rsidRPr="007C24B6" w:rsidRDefault="003268D0" w:rsidP="003268D0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3268D0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Фонд оплаты труда,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в том числе страховые взносы,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(оклад + страховой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взносы)*</w:t>
            </w:r>
            <w:proofErr w:type="gramEnd"/>
            <w:r w:rsidRPr="007C24B6">
              <w:rPr>
                <w:rFonts w:ascii="Times New Roman" w:hAnsi="Times New Roman" w:cs="Times New Roman"/>
              </w:rPr>
              <w:t xml:space="preserve"> количество месяцев работы сотрудника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(оклад + страховой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взносы)*</w:t>
            </w:r>
            <w:proofErr w:type="gramEnd"/>
            <w:r w:rsidRPr="007C24B6">
              <w:rPr>
                <w:rFonts w:ascii="Times New Roman" w:hAnsi="Times New Roman" w:cs="Times New Roman"/>
              </w:rPr>
              <w:t xml:space="preserve"> количество месяцев работы сотрудника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(оклад + страховой </w:t>
            </w:r>
            <w:proofErr w:type="gramStart"/>
            <w:r w:rsidRPr="007C24B6">
              <w:rPr>
                <w:rFonts w:ascii="Times New Roman" w:hAnsi="Times New Roman" w:cs="Times New Roman"/>
              </w:rPr>
              <w:t>взносы)*</w:t>
            </w:r>
            <w:proofErr w:type="gramEnd"/>
            <w:r w:rsidRPr="007C24B6">
              <w:rPr>
                <w:rFonts w:ascii="Times New Roman" w:hAnsi="Times New Roman" w:cs="Times New Roman"/>
              </w:rPr>
              <w:t xml:space="preserve"> количество месяцев работы сотрудника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Аренда помещений,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Аренда в месяц* количество месяцев аренды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Аренда в месяц* количество месяцев аренды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Аренда в месяц* количество месяцев аренды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Сырье, расходные материалы,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Себестоимость за единицу* количество ТРУ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Себестоимость за единицу* количество ТРУ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Себестоимость за единицу* количество ТРУ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Налоговые платежи в бюджеты всех уровней,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 зависимости от ставки налогообложения (для ИП + фикс страховой взнос + 1% от выручки более 300 тысяч)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 зависимости от ставки налогообложения (для ИП + фикс страховой взнос + 1% от выручки более 300 тысяч)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 зависимости от ставки налогообложения (для ИП + фикс страховой взнос + 1% от выручки более 300 тысяч)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Иные постоянные расходы,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связь, интернет, </w:t>
            </w:r>
            <w:proofErr w:type="spellStart"/>
            <w:proofErr w:type="gramStart"/>
            <w:r w:rsidRPr="007C24B6">
              <w:rPr>
                <w:rFonts w:ascii="Times New Roman" w:hAnsi="Times New Roman" w:cs="Times New Roman"/>
              </w:rPr>
              <w:t>реклама,бухгалтерия</w:t>
            </w:r>
            <w:proofErr w:type="gramEnd"/>
            <w:r w:rsidRPr="007C24B6">
              <w:rPr>
                <w:rFonts w:ascii="Times New Roman" w:hAnsi="Times New Roman" w:cs="Times New Roman"/>
              </w:rPr>
              <w:t>,сервисы</w:t>
            </w:r>
            <w:proofErr w:type="spellEnd"/>
            <w:r w:rsidRPr="007C24B6">
              <w:rPr>
                <w:rFonts w:ascii="Times New Roman" w:hAnsi="Times New Roman" w:cs="Times New Roman"/>
              </w:rPr>
              <w:t>, обслуживание</w:t>
            </w:r>
            <w:r>
              <w:rPr>
                <w:rFonts w:ascii="Times New Roman" w:hAnsi="Times New Roman" w:cs="Times New Roman"/>
              </w:rPr>
              <w:t xml:space="preserve"> и др.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связь, интернет, </w:t>
            </w:r>
            <w:proofErr w:type="spellStart"/>
            <w:proofErr w:type="gramStart"/>
            <w:r w:rsidRPr="007C24B6">
              <w:rPr>
                <w:rFonts w:ascii="Times New Roman" w:hAnsi="Times New Roman" w:cs="Times New Roman"/>
              </w:rPr>
              <w:t>реклама,бухгалтерия</w:t>
            </w:r>
            <w:proofErr w:type="gramEnd"/>
            <w:r w:rsidRPr="007C24B6">
              <w:rPr>
                <w:rFonts w:ascii="Times New Roman" w:hAnsi="Times New Roman" w:cs="Times New Roman"/>
              </w:rPr>
              <w:t>,сервисы</w:t>
            </w:r>
            <w:proofErr w:type="spellEnd"/>
            <w:r w:rsidRPr="007C24B6">
              <w:rPr>
                <w:rFonts w:ascii="Times New Roman" w:hAnsi="Times New Roman" w:cs="Times New Roman"/>
              </w:rPr>
              <w:t>, обслуживание</w:t>
            </w:r>
            <w:r>
              <w:rPr>
                <w:rFonts w:ascii="Times New Roman" w:hAnsi="Times New Roman" w:cs="Times New Roman"/>
              </w:rPr>
              <w:t xml:space="preserve"> и др.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связь, интернет, </w:t>
            </w:r>
            <w:proofErr w:type="spellStart"/>
            <w:proofErr w:type="gramStart"/>
            <w:r w:rsidRPr="007C24B6">
              <w:rPr>
                <w:rFonts w:ascii="Times New Roman" w:hAnsi="Times New Roman" w:cs="Times New Roman"/>
              </w:rPr>
              <w:t>реклама,бухгалтерия</w:t>
            </w:r>
            <w:proofErr w:type="gramEnd"/>
            <w:r w:rsidRPr="007C24B6">
              <w:rPr>
                <w:rFonts w:ascii="Times New Roman" w:hAnsi="Times New Roman" w:cs="Times New Roman"/>
              </w:rPr>
              <w:t>,сервисы</w:t>
            </w:r>
            <w:proofErr w:type="spellEnd"/>
            <w:r w:rsidRPr="007C24B6">
              <w:rPr>
                <w:rFonts w:ascii="Times New Roman" w:hAnsi="Times New Roman" w:cs="Times New Roman"/>
              </w:rPr>
              <w:t>, обслуживание</w:t>
            </w:r>
            <w:r>
              <w:rPr>
                <w:rFonts w:ascii="Times New Roman" w:hAnsi="Times New Roman" w:cs="Times New Roman"/>
              </w:rPr>
              <w:t xml:space="preserve"> и др.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10.2.2. Вложения в бизнес (приобретение оборудования, оргтехники и т.д.),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Затраты на оборудование, оргтехнику инвентарь и иные капитальные вложения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  <w:b/>
              </w:rPr>
              <w:t>Указать сумму гранта!</w:t>
            </w: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Затраты на оборудование, оргтехнику инвентарь и иные капитальные вложения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Затраты на оборудование, оргтехнику инвентарь и иные капитальные вложения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10.2.3. Ремонт помещений,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Ремонт коммерческих помещений 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Ремонт коммерческих помещений 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Ремонт коммерческих помещений 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  <w:vMerge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10.2.4. Иные затраты,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Все что не учли в других строках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Все что не учли в других строках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Все что не учли в других строках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10.3</w:t>
            </w: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Среднесписочная численность, ед.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 xml:space="preserve">Количество месяцев работы сотрудника /12 </w:t>
            </w:r>
            <w:r w:rsidRPr="007C24B6">
              <w:rPr>
                <w:rFonts w:ascii="Times New Roman" w:hAnsi="Times New Roman" w:cs="Times New Roman"/>
              </w:rPr>
              <w:lastRenderedPageBreak/>
              <w:t>(считаем по каждому сотруднику отдельно и суммируем)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lastRenderedPageBreak/>
              <w:t xml:space="preserve">Количество месяцев работы сотрудника /12 </w:t>
            </w:r>
            <w:r w:rsidRPr="007C24B6">
              <w:rPr>
                <w:rFonts w:ascii="Times New Roman" w:hAnsi="Times New Roman" w:cs="Times New Roman"/>
              </w:rPr>
              <w:lastRenderedPageBreak/>
              <w:t>(считаем по каждому сотруднику отдельно и суммируем)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lastRenderedPageBreak/>
              <w:t xml:space="preserve">Количество месяцев работы сотрудника /12 </w:t>
            </w:r>
            <w:r w:rsidRPr="007C24B6">
              <w:rPr>
                <w:rFonts w:ascii="Times New Roman" w:hAnsi="Times New Roman" w:cs="Times New Roman"/>
              </w:rPr>
              <w:lastRenderedPageBreak/>
              <w:t>(считаем по каждому сотруднику отдельно и суммируем)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lastRenderedPageBreak/>
              <w:t>10.4</w:t>
            </w: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Финансовый результат (доходы минус расходы) деятельности, в рублях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  <w:b/>
                <w:bCs/>
              </w:rPr>
              <w:t>Строка доходы – расходы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  <w:b/>
                <w:bCs/>
              </w:rPr>
              <w:t>Строка доходы – расходы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  <w:b/>
                <w:bCs/>
              </w:rPr>
              <w:t>Строка доходы – расходы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68D0" w:rsidRPr="00622C19" w:rsidTr="006D3B33">
        <w:tc>
          <w:tcPr>
            <w:tcW w:w="567" w:type="dxa"/>
          </w:tcPr>
          <w:p w:rsidR="003268D0" w:rsidRPr="00622C19" w:rsidRDefault="003268D0" w:rsidP="006D3B3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10.5</w:t>
            </w:r>
          </w:p>
        </w:tc>
        <w:tc>
          <w:tcPr>
            <w:tcW w:w="2551" w:type="dxa"/>
          </w:tcPr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Рентабельность, %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622C19">
              <w:rPr>
                <w:rFonts w:ascii="Times New Roman" w:hAnsi="Times New Roman" w:cs="Times New Roman"/>
                <w:sz w:val="24"/>
              </w:rPr>
              <w:t>(стр. 10.4 / стр. 10.1.1)</w:t>
            </w:r>
          </w:p>
        </w:tc>
        <w:tc>
          <w:tcPr>
            <w:tcW w:w="1980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Финансовый результат / Выручка</w:t>
            </w:r>
            <w:r>
              <w:rPr>
                <w:rFonts w:ascii="Times New Roman" w:hAnsi="Times New Roman" w:cs="Times New Roman"/>
              </w:rPr>
              <w:t>*100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Финансовый результат / Выручка</w:t>
            </w:r>
            <w:r>
              <w:rPr>
                <w:rFonts w:ascii="Times New Roman" w:hAnsi="Times New Roman" w:cs="Times New Roman"/>
              </w:rPr>
              <w:t>*100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</w:tcPr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  <w:r w:rsidRPr="007C24B6">
              <w:rPr>
                <w:rFonts w:ascii="Times New Roman" w:hAnsi="Times New Roman" w:cs="Times New Roman"/>
              </w:rPr>
              <w:t>Финансовый результат / Выручка</w:t>
            </w:r>
            <w:r>
              <w:rPr>
                <w:rFonts w:ascii="Times New Roman" w:hAnsi="Times New Roman" w:cs="Times New Roman"/>
              </w:rPr>
              <w:t>*100</w:t>
            </w:r>
          </w:p>
          <w:p w:rsidR="003268D0" w:rsidRPr="007C24B6" w:rsidRDefault="003268D0" w:rsidP="006D3B33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СЧИТАЕТСЯ АВТОМАТИЧЕСКИ В СИСТЕМЕ</w:t>
            </w:r>
          </w:p>
          <w:p w:rsidR="003268D0" w:rsidRPr="00622C19" w:rsidRDefault="003268D0" w:rsidP="006D3B3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268D0" w:rsidRPr="00622C19" w:rsidRDefault="003268D0" w:rsidP="003268D0">
      <w:pPr>
        <w:rPr>
          <w:rFonts w:ascii="Times New Roman" w:hAnsi="Times New Roman" w:cs="Times New Roman"/>
        </w:rPr>
      </w:pPr>
    </w:p>
    <w:p w:rsidR="003268D0" w:rsidRDefault="003268D0" w:rsidP="003268D0"/>
    <w:p w:rsidR="00B74CB5" w:rsidRPr="00622C19" w:rsidRDefault="00B74CB5" w:rsidP="00B74CB5">
      <w:pPr>
        <w:rPr>
          <w:rFonts w:ascii="Times New Roman" w:hAnsi="Times New Roman" w:cs="Times New Roman"/>
        </w:rPr>
      </w:pPr>
    </w:p>
    <w:bookmarkEnd w:id="2"/>
    <w:p w:rsidR="00B74CB5" w:rsidRPr="00622C19" w:rsidRDefault="00B74CB5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После заполнения всех вкладок система автоматически формирует Заявление в формате </w:t>
      </w:r>
      <w:proofErr w:type="spellStart"/>
      <w:r w:rsidRPr="00622C19">
        <w:rPr>
          <w:rFonts w:ascii="Times New Roman" w:hAnsi="Times New Roman" w:cs="Times New Roman"/>
          <w:sz w:val="24"/>
        </w:rPr>
        <w:t>pdf</w:t>
      </w:r>
      <w:proofErr w:type="spellEnd"/>
      <w:r w:rsidRPr="00622C19">
        <w:rPr>
          <w:rFonts w:ascii="Times New Roman" w:hAnsi="Times New Roman" w:cs="Times New Roman"/>
          <w:sz w:val="24"/>
        </w:rPr>
        <w:t xml:space="preserve">.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Сформированное заявление обязательно нужно проверить – Вы могли пропустить или не сохранить что-то важное!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sz w:val="24"/>
        </w:rPr>
      </w:pPr>
      <w:r w:rsidRPr="00622C19">
        <w:rPr>
          <w:rFonts w:ascii="Times New Roman" w:hAnsi="Times New Roman" w:cs="Times New Roman"/>
          <w:sz w:val="24"/>
        </w:rPr>
        <w:lastRenderedPageBreak/>
        <w:t xml:space="preserve">После проверки нужно подписать Заявление электронной подписью.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Отправить на регистрацию! </w:t>
      </w:r>
      <w:r w:rsidRPr="00622C19">
        <w:rPr>
          <w:rFonts w:ascii="Times New Roman" w:hAnsi="Times New Roman" w:cs="Times New Roman"/>
          <w:b/>
          <w:sz w:val="24"/>
        </w:rPr>
        <w:t xml:space="preserve">Не забыть нажать кнопку «Отправить».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После отправки статус Заявки </w:t>
      </w:r>
      <w:r w:rsidRPr="00622C19">
        <w:rPr>
          <w:rFonts w:ascii="Times New Roman" w:hAnsi="Times New Roman" w:cs="Times New Roman"/>
          <w:b/>
          <w:sz w:val="24"/>
        </w:rPr>
        <w:t>должен быть «На регистрации».</w:t>
      </w:r>
      <w:r w:rsidRPr="00622C19">
        <w:rPr>
          <w:rFonts w:ascii="Times New Roman" w:hAnsi="Times New Roman" w:cs="Times New Roman"/>
          <w:sz w:val="24"/>
        </w:rPr>
        <w:t xml:space="preserve">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*1. Если вкладки Вами </w:t>
      </w:r>
      <w:r w:rsidRPr="00622C19">
        <w:rPr>
          <w:rFonts w:ascii="Times New Roman" w:hAnsi="Times New Roman" w:cs="Times New Roman"/>
          <w:b/>
          <w:sz w:val="24"/>
        </w:rPr>
        <w:t>не заполнены до конца</w:t>
      </w:r>
      <w:r w:rsidRPr="00622C19">
        <w:rPr>
          <w:rFonts w:ascii="Times New Roman" w:hAnsi="Times New Roman" w:cs="Times New Roman"/>
          <w:sz w:val="24"/>
        </w:rPr>
        <w:t xml:space="preserve">, статус Заявки будет </w:t>
      </w:r>
      <w:r w:rsidRPr="00622C19">
        <w:rPr>
          <w:rFonts w:ascii="Times New Roman" w:hAnsi="Times New Roman" w:cs="Times New Roman"/>
          <w:b/>
          <w:sz w:val="24"/>
        </w:rPr>
        <w:t>«Черновик»,</w:t>
      </w:r>
      <w:r w:rsidRPr="00622C19">
        <w:rPr>
          <w:rFonts w:ascii="Times New Roman" w:hAnsi="Times New Roman" w:cs="Times New Roman"/>
          <w:sz w:val="24"/>
        </w:rPr>
        <w:t xml:space="preserve"> и Вы можете его редактировать.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*2. Если заявка отправлена, имеет статус «На регистрации», а </w:t>
      </w:r>
      <w:r w:rsidRPr="00622C19">
        <w:rPr>
          <w:rFonts w:ascii="Times New Roman" w:hAnsi="Times New Roman" w:cs="Times New Roman"/>
          <w:b/>
          <w:sz w:val="24"/>
        </w:rPr>
        <w:t>Вам необходимо внести корректировки, нужно отозвать заявку (кнопка «Отозвать заявку»).</w:t>
      </w:r>
      <w:r w:rsidRPr="00622C19">
        <w:rPr>
          <w:rFonts w:ascii="Times New Roman" w:hAnsi="Times New Roman" w:cs="Times New Roman"/>
          <w:sz w:val="24"/>
        </w:rPr>
        <w:t xml:space="preserve">  После внесения корректировок заявку необходимо </w:t>
      </w:r>
      <w:r w:rsidRPr="00622C19">
        <w:rPr>
          <w:rFonts w:ascii="Times New Roman" w:hAnsi="Times New Roman" w:cs="Times New Roman"/>
          <w:b/>
          <w:sz w:val="24"/>
        </w:rPr>
        <w:t>вновь подписать электронной подписью</w:t>
      </w:r>
      <w:r w:rsidRPr="00622C19">
        <w:rPr>
          <w:rFonts w:ascii="Times New Roman" w:hAnsi="Times New Roman" w:cs="Times New Roman"/>
          <w:sz w:val="24"/>
        </w:rPr>
        <w:t xml:space="preserve"> и </w:t>
      </w:r>
      <w:r w:rsidRPr="00622C19">
        <w:rPr>
          <w:rFonts w:ascii="Times New Roman" w:hAnsi="Times New Roman" w:cs="Times New Roman"/>
          <w:b/>
          <w:sz w:val="24"/>
        </w:rPr>
        <w:t xml:space="preserve">отправить на регистрацию (статус «На регистрации).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622C19">
        <w:rPr>
          <w:rFonts w:ascii="Times New Roman" w:hAnsi="Times New Roman" w:cs="Times New Roman"/>
          <w:sz w:val="24"/>
        </w:rPr>
        <w:t xml:space="preserve">*3. Помните, что датой подачи заявки считается </w:t>
      </w:r>
      <w:r w:rsidRPr="00622C19">
        <w:rPr>
          <w:rFonts w:ascii="Times New Roman" w:hAnsi="Times New Roman" w:cs="Times New Roman"/>
          <w:b/>
          <w:sz w:val="24"/>
        </w:rPr>
        <w:t xml:space="preserve">ПОСЛЕДНЯЯ ДАТА ОТПРАВКИ ЗАЯВКИ!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color w:val="FF0000"/>
          <w:sz w:val="24"/>
        </w:rPr>
      </w:pPr>
      <w:r w:rsidRPr="00622C19">
        <w:rPr>
          <w:rFonts w:ascii="Times New Roman" w:hAnsi="Times New Roman" w:cs="Times New Roman"/>
          <w:b/>
          <w:color w:val="FF0000"/>
          <w:sz w:val="24"/>
        </w:rPr>
        <w:t>ВАЖНО!</w:t>
      </w:r>
      <w:r w:rsidRPr="00622C19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F801C7" w:rsidRPr="00622C19" w:rsidRDefault="00F801C7" w:rsidP="00F801C7">
      <w:pPr>
        <w:ind w:firstLine="567"/>
        <w:jc w:val="both"/>
        <w:rPr>
          <w:rFonts w:ascii="Times New Roman" w:hAnsi="Times New Roman" w:cs="Times New Roman"/>
          <w:sz w:val="24"/>
        </w:rPr>
      </w:pPr>
      <w:r w:rsidRPr="00622C19">
        <w:rPr>
          <w:rFonts w:ascii="Times New Roman" w:hAnsi="Times New Roman" w:cs="Times New Roman"/>
          <w:b/>
          <w:sz w:val="24"/>
        </w:rPr>
        <w:t>Налоговая задолженность Заявителя</w:t>
      </w:r>
      <w:r w:rsidRPr="00622C19">
        <w:rPr>
          <w:rFonts w:ascii="Times New Roman" w:hAnsi="Times New Roman" w:cs="Times New Roman"/>
          <w:sz w:val="24"/>
        </w:rPr>
        <w:t xml:space="preserve"> - физического лица (ИП – это физическое лицо) по состоянию на любую дату в течение периода равного 30 календарным дням, предшествующего и(или) следующего за датой подачи заявки, но не позднее даты окончания приема документов или в течение периода, </w:t>
      </w:r>
      <w:r w:rsidRPr="00622C19">
        <w:rPr>
          <w:rFonts w:ascii="Times New Roman" w:hAnsi="Times New Roman" w:cs="Times New Roman"/>
          <w:b/>
          <w:sz w:val="24"/>
        </w:rPr>
        <w:t>равного 11 календарным дням</w:t>
      </w:r>
      <w:r w:rsidRPr="00622C19">
        <w:rPr>
          <w:rFonts w:ascii="Times New Roman" w:hAnsi="Times New Roman" w:cs="Times New Roman"/>
          <w:sz w:val="24"/>
        </w:rPr>
        <w:t xml:space="preserve">, следующего за датой после приема заявки, у соискателя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</w:t>
      </w:r>
      <w:r w:rsidRPr="00622C19">
        <w:rPr>
          <w:rFonts w:ascii="Times New Roman" w:hAnsi="Times New Roman" w:cs="Times New Roman"/>
          <w:b/>
          <w:sz w:val="24"/>
        </w:rPr>
        <w:t>превышающая 3 тыс. рублей.</w:t>
      </w:r>
      <w:r w:rsidRPr="00622C19">
        <w:rPr>
          <w:rFonts w:ascii="Times New Roman" w:hAnsi="Times New Roman" w:cs="Times New Roman"/>
          <w:sz w:val="24"/>
        </w:rPr>
        <w:t xml:space="preserve"> </w:t>
      </w:r>
    </w:p>
    <w:p w:rsidR="003755F7" w:rsidRPr="00622C19" w:rsidRDefault="00F801C7" w:rsidP="00F801C7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622C19">
        <w:rPr>
          <w:rFonts w:ascii="Times New Roman" w:hAnsi="Times New Roman" w:cs="Times New Roman"/>
          <w:b/>
          <w:sz w:val="28"/>
        </w:rPr>
        <w:t>Помните, что задолженность по налогам на имущество физлица, транспортный налог и т.п. – это тоже задолженность ИП</w:t>
      </w: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55F7" w:rsidRPr="00622C19" w:rsidRDefault="003755F7" w:rsidP="008C008A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3755F7" w:rsidRPr="00622C19" w:rsidSect="00295C45">
      <w:pgSz w:w="11906" w:h="16838"/>
      <w:pgMar w:top="1134" w:right="850" w:bottom="993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552ECF"/>
    <w:multiLevelType w:val="hybridMultilevel"/>
    <w:tmpl w:val="CC208494"/>
    <w:lvl w:ilvl="0" w:tplc="C8A4BC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40DF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06CE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2271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8C65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446E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28F4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4C4C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1E70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08A"/>
    <w:rsid w:val="00080BC2"/>
    <w:rsid w:val="00102E89"/>
    <w:rsid w:val="0022707C"/>
    <w:rsid w:val="00295C45"/>
    <w:rsid w:val="003268D0"/>
    <w:rsid w:val="003755F7"/>
    <w:rsid w:val="00394DD4"/>
    <w:rsid w:val="003D3259"/>
    <w:rsid w:val="00490FCE"/>
    <w:rsid w:val="004A54C4"/>
    <w:rsid w:val="004F4EFC"/>
    <w:rsid w:val="005E7952"/>
    <w:rsid w:val="00622C19"/>
    <w:rsid w:val="00655AD5"/>
    <w:rsid w:val="0065756C"/>
    <w:rsid w:val="007C0378"/>
    <w:rsid w:val="008C008A"/>
    <w:rsid w:val="00920DDC"/>
    <w:rsid w:val="00996B10"/>
    <w:rsid w:val="009B085A"/>
    <w:rsid w:val="009B70DC"/>
    <w:rsid w:val="009B769C"/>
    <w:rsid w:val="009C75B5"/>
    <w:rsid w:val="009E6A76"/>
    <w:rsid w:val="00A2684D"/>
    <w:rsid w:val="00B03C95"/>
    <w:rsid w:val="00B42B1C"/>
    <w:rsid w:val="00B74CB5"/>
    <w:rsid w:val="00B9791B"/>
    <w:rsid w:val="00BF5961"/>
    <w:rsid w:val="00C41E46"/>
    <w:rsid w:val="00D675C2"/>
    <w:rsid w:val="00E531CB"/>
    <w:rsid w:val="00E61632"/>
    <w:rsid w:val="00F801C7"/>
    <w:rsid w:val="00F93488"/>
    <w:rsid w:val="00FB4E13"/>
    <w:rsid w:val="00FC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1F05"/>
  <w15:chartTrackingRefBased/>
  <w15:docId w15:val="{B213D352-91BA-4B84-B4DB-F999201C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C008A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CB5"/>
    <w:pPr>
      <w:ind w:left="720"/>
      <w:contextualSpacing/>
    </w:pPr>
  </w:style>
  <w:style w:type="paragraph" w:customStyle="1" w:styleId="ConsPlusNormal">
    <w:name w:val="ConsPlusNormal"/>
    <w:rsid w:val="00B74CB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4">
    <w:name w:val="Normal (Web)"/>
    <w:basedOn w:val="a"/>
    <w:uiPriority w:val="99"/>
    <w:semiHidden/>
    <w:unhideWhenUsed/>
    <w:rsid w:val="00D6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42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7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14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2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404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32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1359&amp;dst=2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1359&amp;dst=43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1359&amp;dst=100138" TargetMode="External"/><Relationship Id="rId10" Type="http://schemas.openxmlformats.org/officeDocument/2006/relationships/hyperlink" Target="https://login.consultant.ru/link/?req=doc&amp;base=LAW&amp;n=466838&amp;dst=57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6838&amp;dst=57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15</Pages>
  <Words>4227</Words>
  <Characters>24099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Александр Николаевич</dc:creator>
  <cp:keywords/>
  <dc:description/>
  <cp:lastModifiedBy>Петров Александр Николаевич</cp:lastModifiedBy>
  <cp:revision>6</cp:revision>
  <dcterms:created xsi:type="dcterms:W3CDTF">2025-05-27T12:44:00Z</dcterms:created>
  <dcterms:modified xsi:type="dcterms:W3CDTF">2026-05-08T12:52:00Z</dcterms:modified>
</cp:coreProperties>
</file>